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D55CD0B" wp14:paraId="68991E8D" wp14:textId="0983DD5D">
      <w:pPr>
        <w:pStyle w:val="Normal"/>
        <w:rPr>
          <w:rFonts w:ascii="Aptos" w:hAnsi="Aptos" w:eastAsia="Aptos"/>
          <w:b w:val="1"/>
          <w:bCs w:val="1"/>
          <w:noProof w:val="0"/>
          <w:color w:val="FF0000"/>
          <w:sz w:val="24"/>
          <w:szCs w:val="24"/>
          <w:lang w:val="pt-BR"/>
        </w:rPr>
      </w:pPr>
      <w:r w:rsidRPr="0D55CD0B" w:rsidR="509DFE5B">
        <w:rPr>
          <w:rFonts w:ascii="Aptos" w:hAnsi="Aptos" w:eastAsia="Aptos"/>
          <w:b w:val="1"/>
          <w:bCs w:val="1"/>
          <w:noProof w:val="0"/>
          <w:color w:val="FF0000"/>
          <w:sz w:val="24"/>
          <w:szCs w:val="24"/>
          <w:lang w:val="pt-BR"/>
        </w:rPr>
        <w:t>Móvel - Solicitação de cancelamento de pedido de Claro chip sem aparelho (N1, Comercial, Canais Remotos, ECC, Canais Críticos)</w:t>
      </w:r>
    </w:p>
    <w:p xmlns:wp14="http://schemas.microsoft.com/office/word/2010/wordml" w:rsidP="0D55CD0B" wp14:paraId="3DCEF995" wp14:textId="2F3A4E02">
      <w:pPr>
        <w:pStyle w:val="Normal"/>
        <w:rPr>
          <w:rFonts w:ascii="Aptos" w:hAnsi="Aptos" w:eastAsia="Aptos"/>
          <w:sz w:val="24"/>
          <w:szCs w:val="24"/>
        </w:rPr>
      </w:pPr>
    </w:p>
    <w:p xmlns:wp14="http://schemas.microsoft.com/office/word/2010/wordml" w:rsidP="0D55CD0B" wp14:paraId="6271AA37" wp14:textId="438A4A93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Título</w:t>
      </w:r>
    </w:p>
    <w:p xmlns:wp14="http://schemas.microsoft.com/office/word/2010/wordml" w:rsidP="0D55CD0B" wp14:paraId="392D0AAB" wp14:textId="3D62D6EC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Móvel - Solicitação de cancelamento de pedido de Claro chip sem aparelho (N1, Comercial, Canais Remotos, ECC, Canais Críticos)</w:t>
      </w:r>
    </w:p>
    <w:p xmlns:wp14="http://schemas.microsoft.com/office/word/2010/wordml" w:rsidP="0D55CD0B" wp14:paraId="7164D815" wp14:textId="359573ED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Entenda</w:t>
      </w:r>
    </w:p>
    <w:p xmlns:wp14="http://schemas.microsoft.com/office/word/2010/wordml" w:rsidP="0D55CD0B" wp14:paraId="5306D9C9" wp14:textId="05369155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Este procedimento é utilizado para atender a solicitações de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cancelamento 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do pedido dentro do prazo de 7 (sete) dias e nos cenários em que envolver apenas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Claro chip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.</w:t>
      </w:r>
      <w:r>
        <w:br/>
      </w:r>
      <w:r>
        <w:br/>
      </w:r>
      <w:r>
        <w:br/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Atenção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: válido somente para pedidos realizados via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loja </w:t>
      </w:r>
      <w:r w:rsidRPr="0D55CD0B" w:rsidR="002A8782">
        <w:rPr>
          <w:rFonts w:ascii="Aptos" w:hAnsi="Aptos" w:eastAsia="Aptos"/>
          <w:b w:val="1"/>
          <w:bCs w:val="1"/>
          <w:i w:val="1"/>
          <w:iCs w:val="1"/>
          <w:caps w:val="0"/>
          <w:smallCaps w:val="0"/>
          <w:noProof w:val="0"/>
          <w:sz w:val="24"/>
          <w:szCs w:val="24"/>
          <w:lang w:val="pt-BR"/>
        </w:rPr>
        <w:t>online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0D55CD0B" wp14:paraId="65073AEC" wp14:textId="73B3E0B0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Válido para</w:t>
      </w:r>
    </w:p>
    <w:p xmlns:wp14="http://schemas.microsoft.com/office/word/2010/wordml" w:rsidP="0D55CD0B" wp14:paraId="159B1192" wp14:textId="02679FC5">
      <w:pPr>
        <w:pStyle w:val="Normal"/>
        <w:numPr>
          <w:ilvl w:val="0"/>
          <w:numId w:val="1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PF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: Pré, Controle e Pós.</w:t>
      </w:r>
    </w:p>
    <w:p xmlns:wp14="http://schemas.microsoft.com/office/word/2010/wordml" w:rsidP="0D55CD0B" wp14:paraId="242D1B9E" wp14:textId="2353F4AD">
      <w:pPr>
        <w:pStyle w:val="Normal"/>
        <w:numPr>
          <w:ilvl w:val="0"/>
          <w:numId w:val="1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Se o contato for pelo </w:t>
      </w:r>
      <w:r w:rsidRPr="0D55CD0B" w:rsidR="002A8782">
        <w:rPr>
          <w:rFonts w:ascii="Aptos" w:hAnsi="Aptos" w:eastAsia="Aptos"/>
          <w:b w:val="0"/>
          <w:bCs w:val="0"/>
          <w:i w:val="1"/>
          <w:iCs w:val="1"/>
          <w:caps w:val="0"/>
          <w:smallCaps w:val="0"/>
          <w:noProof w:val="0"/>
          <w:sz w:val="24"/>
          <w:szCs w:val="24"/>
          <w:lang w:val="pt-BR"/>
        </w:rPr>
        <w:t xml:space="preserve">e-mail 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cadastrado,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não é necessário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confirmar dados.</w:t>
      </w:r>
    </w:p>
    <w:p xmlns:wp14="http://schemas.microsoft.com/office/word/2010/wordml" w:rsidP="0D55CD0B" wp14:paraId="557BA0B1" wp14:textId="21F3038C">
      <w:pPr>
        <w:pStyle w:val="Normal"/>
        <w:numPr>
          <w:ilvl w:val="0"/>
          <w:numId w:val="1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Se for via </w:t>
      </w:r>
      <w:r w:rsidRPr="0D55CD0B" w:rsidR="002A8782">
        <w:rPr>
          <w:rFonts w:ascii="Aptos" w:hAnsi="Aptos" w:eastAsia="Aptos"/>
          <w:b w:val="1"/>
          <w:bCs w:val="1"/>
          <w:i w:val="1"/>
          <w:iCs w:val="1"/>
          <w:caps w:val="0"/>
          <w:smallCaps w:val="0"/>
          <w:noProof w:val="0"/>
          <w:sz w:val="24"/>
          <w:szCs w:val="24"/>
          <w:lang w:val="pt-BR"/>
        </w:rPr>
        <w:t xml:space="preserve">chat 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ou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atendimento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, siga as orientações:</w:t>
      </w:r>
    </w:p>
    <w:p xmlns:wp14="http://schemas.microsoft.com/office/word/2010/wordml" w:rsidP="0D55CD0B" wp14:paraId="5147ACED" wp14:textId="09A498D6">
      <w:pPr>
        <w:pStyle w:val="Normal"/>
        <w:numPr>
          <w:ilvl w:val="1"/>
          <w:numId w:val="1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Titular ou usuário com </w:t>
      </w:r>
      <w:hyperlink r:id="Rc4fb687dbedf4be5">
        <w:r w:rsidRPr="0D55CD0B" w:rsidR="002A8782">
          <w:rPr>
            <w:rStyle w:val="Hyperlink"/>
            <w:rFonts w:ascii="Aptos" w:hAnsi="Aptos" w:eastAsia="Aptos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pt-BR"/>
          </w:rPr>
          <w:t>confirmação de dados</w:t>
        </w:r>
      </w:hyperlink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0D55CD0B" wp14:paraId="595F1E23" wp14:textId="187C6411">
      <w:pPr>
        <w:pStyle w:val="Normal"/>
        <w:numPr>
          <w:ilvl w:val="1"/>
          <w:numId w:val="1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Caso o cliente não se enquadre nos requisitos acima, oriente-o a retornar o contato após adequação. Registre o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protocolo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: </w:t>
      </w:r>
      <w:r w:rsidRPr="0D55CD0B" w:rsidR="002A8782">
        <w:rPr>
          <w:rFonts w:ascii="Aptos" w:hAnsi="Aptos" w:eastAsia="Aptos"/>
          <w:b w:val="0"/>
          <w:bCs w:val="0"/>
          <w:i w:val="1"/>
          <w:iCs w:val="1"/>
          <w:caps w:val="0"/>
          <w:smallCaps w:val="0"/>
          <w:noProof w:val="0"/>
          <w:sz w:val="24"/>
          <w:szCs w:val="24"/>
          <w:lang w:val="pt-BR"/>
        </w:rPr>
        <w:t>Informação &gt;&gt; Claro xx &gt;&gt; Canais Não Presenciais &gt;&gt; Loja Online - Sem Pedido &gt;&gt; Pedido não localizado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0D55CD0B" wp14:paraId="0B4577BE" wp14:textId="3ED95856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Regras gerais</w:t>
      </w:r>
    </w:p>
    <w:p xmlns:wp14="http://schemas.microsoft.com/office/word/2010/wordml" w:rsidP="0D55CD0B" wp14:paraId="0D8DAD04" wp14:textId="3110BA80">
      <w:pPr>
        <w:pStyle w:val="Normal"/>
        <w:numPr>
          <w:ilvl w:val="0"/>
          <w:numId w:val="2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É obrigatório registrar 100% dos atendimentos no sistema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Nice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0D55CD0B" wp14:paraId="618223CF" wp14:textId="2165E22F">
      <w:pPr>
        <w:pStyle w:val="Normal"/>
        <w:numPr>
          <w:ilvl w:val="0"/>
          <w:numId w:val="2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O cancelamento e/ou a troca de pedidos que envolve aparelhos siga com o processo de </w:t>
      </w:r>
      <w:hyperlink r:id="Rb658514bb8d949b5">
        <w:r w:rsidRPr="0D55CD0B" w:rsidR="002A8782">
          <w:rPr>
            <w:rStyle w:val="Hyperlink"/>
            <w:rFonts w:ascii="Aptos" w:hAnsi="Aptos" w:eastAsia="Aptos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pt-BR"/>
          </w:rPr>
          <w:t>cancelamento ou troca de pedido com aparelho</w:t>
        </w:r>
      </w:hyperlink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0D55CD0B" wp14:paraId="7A4EEFB7" wp14:textId="63FC3FF3">
      <w:pPr>
        <w:pStyle w:val="Normal"/>
        <w:numPr>
          <w:ilvl w:val="0"/>
          <w:numId w:val="2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Memorando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: o prazo para registro de memorando padrão no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Mobile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para ajuste da franquia é de 7 (sete) dias entre a data de ativação e a data em que está sendo tratado o cancelamento.</w:t>
      </w:r>
    </w:p>
    <w:p xmlns:wp14="http://schemas.microsoft.com/office/word/2010/wordml" w:rsidP="0D55CD0B" wp14:paraId="6CE54B68" wp14:textId="55D70563">
      <w:pPr>
        <w:pStyle w:val="Normal"/>
        <w:numPr>
          <w:ilvl w:val="0"/>
          <w:numId w:val="2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Em todas as solicitações de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cancelamento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, é imprescindível questionar o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motivo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pelo qual o cliente deseja proceder com o cancelamento. Sugestão de </w:t>
      </w:r>
      <w:r w:rsidRPr="0D55CD0B" w:rsidR="002A8782">
        <w:rPr>
          <w:rFonts w:ascii="Aptos" w:hAnsi="Aptos" w:eastAsia="Aptos"/>
          <w:b w:val="1"/>
          <w:bCs w:val="1"/>
          <w:i w:val="1"/>
          <w:iCs w:val="1"/>
          <w:caps w:val="0"/>
          <w:smallCaps w:val="0"/>
          <w:noProof w:val="0"/>
          <w:sz w:val="24"/>
          <w:szCs w:val="24"/>
          <w:lang w:val="pt-BR"/>
        </w:rPr>
        <w:t>script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:</w:t>
      </w:r>
    </w:p>
    <w:p xmlns:wp14="http://schemas.microsoft.com/office/word/2010/wordml" w:rsidP="0D55CD0B" wp14:paraId="07B19673" wp14:textId="7D42F363">
      <w:pPr>
        <w:pStyle w:val="Normal"/>
        <w:numPr>
          <w:ilvl w:val="1"/>
          <w:numId w:val="2"/>
        </w:numPr>
        <w:rPr>
          <w:rFonts w:ascii="Aptos" w:hAnsi="Aptos" w:eastAsia="Aptos"/>
          <w:b w:val="0"/>
          <w:bCs w:val="0"/>
          <w:i w:val="1"/>
          <w:iCs w:val="1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“</w:t>
      </w:r>
      <w:r w:rsidRPr="0D55CD0B" w:rsidR="002A8782">
        <w:rPr>
          <w:rFonts w:ascii="Aptos" w:hAnsi="Aptos" w:eastAsia="Aptos"/>
          <w:b w:val="0"/>
          <w:bCs w:val="0"/>
          <w:i w:val="1"/>
          <w:iCs w:val="1"/>
          <w:caps w:val="0"/>
          <w:smallCaps w:val="0"/>
          <w:noProof w:val="0"/>
          <w:sz w:val="24"/>
          <w:szCs w:val="24"/>
          <w:lang w:val="pt-BR"/>
        </w:rPr>
        <w:t>Para melhor atendê-lo e entender suas necessidades, gostaríamos de saber o motivo pelo qual você está solicitando o cancelamento. Sua resposta nos ajudará a melhorar nossos serviços e oferecer uma experiência mais satisfatória no futuro.”</w:t>
      </w:r>
    </w:p>
    <w:p xmlns:wp14="http://schemas.microsoft.com/office/word/2010/wordml" w:rsidP="0D55CD0B" wp14:paraId="1878AA54" wp14:textId="3ACFE73F">
      <w:pPr>
        <w:rPr>
          <w:rFonts w:ascii="Aptos" w:hAnsi="Aptos" w:eastAsia="Aptos"/>
          <w:sz w:val="24"/>
          <w:szCs w:val="24"/>
        </w:rPr>
      </w:pPr>
    </w:p>
    <w:p xmlns:wp14="http://schemas.microsoft.com/office/word/2010/wordml" w:rsidP="0D55CD0B" wp14:paraId="74F6CF30" wp14:textId="741B12EC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Atenção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: se o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SAP </w:t>
      </w:r>
      <w:r w:rsidRPr="0D55CD0B" w:rsidR="002A8782">
        <w:rPr>
          <w:rFonts w:ascii="Aptos" w:hAnsi="Aptos" w:eastAsia="Aptos"/>
          <w:b w:val="1"/>
          <w:bCs w:val="1"/>
          <w:i w:val="1"/>
          <w:iCs w:val="1"/>
          <w:caps w:val="0"/>
          <w:smallCaps w:val="0"/>
          <w:noProof w:val="0"/>
          <w:sz w:val="24"/>
          <w:szCs w:val="24"/>
          <w:lang w:val="pt-BR"/>
        </w:rPr>
        <w:t xml:space="preserve">ecommerce 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estiver fora do ar, informe as 2 (duas) opções abaixo para o cliente:</w:t>
      </w:r>
      <w:r>
        <w:br/>
      </w:r>
    </w:p>
    <w:p xmlns:wp14="http://schemas.microsoft.com/office/word/2010/wordml" w:rsidP="0D55CD0B" wp14:paraId="53D01EB0" wp14:textId="3D0DB4D1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1.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Retornar o contato em 4 (quatro) horas para que o cancelamento seja feito em linha. Se o cliente concordar com essa opção, registre o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protocolo 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informativo.</w:t>
      </w:r>
      <w:r>
        <w:br/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2.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Abrir solicitação para o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Backoffice 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realizar o cancelamento com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prazo de retorno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de até 5 (cinco) dias úteis. Se o cliente optar por esta opção, use o </w:t>
      </w:r>
      <w:r w:rsidRPr="0D55CD0B" w:rsidR="002A8782">
        <w:rPr>
          <w:rFonts w:ascii="Aptos" w:hAnsi="Aptos" w:eastAsia="Aptos"/>
          <w:b w:val="0"/>
          <w:bCs w:val="0"/>
          <w:i w:val="1"/>
          <w:iCs w:val="1"/>
          <w:caps w:val="0"/>
          <w:smallCaps w:val="0"/>
          <w:noProof w:val="0"/>
          <w:sz w:val="24"/>
          <w:szCs w:val="24"/>
          <w:lang w:val="pt-BR"/>
        </w:rPr>
        <w:t>checklist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:</w:t>
      </w:r>
    </w:p>
    <w:p xmlns:wp14="http://schemas.microsoft.com/office/word/2010/wordml" w:rsidP="0D55CD0B" wp14:paraId="2C34EC08" wp14:textId="0887286F">
      <w:pPr>
        <w:rPr>
          <w:rFonts w:ascii="Aptos" w:hAnsi="Aptos" w:eastAsia="Aptos"/>
          <w:sz w:val="24"/>
          <w:szCs w:val="24"/>
        </w:rPr>
      </w:pPr>
    </w:p>
    <w:p xmlns:wp14="http://schemas.microsoft.com/office/word/2010/wordml" w:rsidP="0D55CD0B" wp14:paraId="4F3983EC" wp14:textId="584E8130">
      <w:pPr>
        <w:pStyle w:val="Normal"/>
        <w:numPr>
          <w:ilvl w:val="1"/>
          <w:numId w:val="3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Confirme todos os dados para a solicitação de cancelamento ser direcionada.</w:t>
      </w:r>
    </w:p>
    <w:p xmlns:wp14="http://schemas.microsoft.com/office/word/2010/wordml" w:rsidP="0D55CD0B" wp14:paraId="587DC0EB" wp14:textId="58EB571B">
      <w:pPr>
        <w:pStyle w:val="Normal"/>
        <w:numPr>
          <w:ilvl w:val="1"/>
          <w:numId w:val="3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Caso não seja possível visualizar os dados do cadastro do cliente, registre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protocolo 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descrevendo todos os dados que o cliente forneceu e informe ao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Backoffice 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que não houve confirmação dos dados para que o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Backoffice 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valide as informações no momento de dar continuidade.</w:t>
      </w:r>
    </w:p>
    <w:p xmlns:wp14="http://schemas.microsoft.com/office/word/2010/wordml" w:rsidP="0D55CD0B" wp14:paraId="3CEC4074" wp14:textId="0300BC55">
      <w:pPr>
        <w:pStyle w:val="Normal"/>
        <w:numPr>
          <w:ilvl w:val="1"/>
          <w:numId w:val="3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Registre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protocolo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com </w:t>
      </w:r>
      <w:r w:rsidRPr="0D55CD0B" w:rsidR="002A8782">
        <w:rPr>
          <w:rFonts w:ascii="Aptos" w:hAnsi="Aptos" w:eastAsia="Aptos"/>
          <w:b w:val="0"/>
          <w:bCs w:val="0"/>
          <w:i w:val="1"/>
          <w:iCs w:val="1"/>
          <w:caps w:val="0"/>
          <w:smallCaps w:val="0"/>
          <w:noProof w:val="0"/>
          <w:sz w:val="24"/>
          <w:szCs w:val="24"/>
          <w:lang w:val="pt-BR"/>
        </w:rPr>
        <w:t>status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aberto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para tratamento no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N2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0D55CD0B" wp14:paraId="6F5F8C76" wp14:textId="445015FD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 </w:t>
      </w:r>
    </w:p>
    <w:p xmlns:wp14="http://schemas.microsoft.com/office/word/2010/wordml" w:rsidP="0D55CD0B" wp14:paraId="4C07CFCA" wp14:textId="308DF92F">
      <w:pPr>
        <w:pStyle w:val="Normal"/>
        <w:numPr>
          <w:ilvl w:val="0"/>
          <w:numId w:val="4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Os representantes de </w:t>
      </w: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 xml:space="preserve">Canais Críticos 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não registram PU (protocolos únicos) informativo.</w:t>
      </w:r>
    </w:p>
    <w:p xmlns:wp14="http://schemas.microsoft.com/office/word/2010/wordml" w:rsidP="0D55CD0B" wp14:paraId="667F136F" wp14:textId="4805BF39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Como funciona</w:t>
      </w:r>
    </w:p>
    <w:tbl>
      <w:tblPr>
        <w:tblStyle w:val="TableGrid"/>
        <w:bidiVisual w:val="0"/>
        <w:tblW w:w="0" w:type="auto"/>
        <w:tblBorders>
          <w:top w:val="double" w:color="95A5A6" w:sz="6"/>
          <w:left w:val="double" w:color="95A5A6" w:sz="6"/>
          <w:bottom w:val="double" w:color="95A5A6" w:sz="6"/>
          <w:right w:val="double" w:color="95A5A6" w:sz="6"/>
        </w:tblBorders>
        <w:tblLook w:val="06A0" w:firstRow="1" w:lastRow="0" w:firstColumn="1" w:lastColumn="0" w:noHBand="1" w:noVBand="1"/>
      </w:tblPr>
      <w:tblGrid>
        <w:gridCol w:w="4507"/>
        <w:gridCol w:w="4508"/>
      </w:tblGrid>
      <w:tr w:rsidR="0D55CD0B" w:rsidTr="0D55CD0B" w14:paraId="04BCFC3A">
        <w:trPr>
          <w:trHeight w:val="300"/>
        </w:trPr>
        <w:tc>
          <w:tcPr>
            <w:tcW w:w="4507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0D55CD0B" w:rsidP="0D55CD0B" w:rsidRDefault="0D55CD0B" w14:paraId="686E93A6" w14:textId="43BA0C1B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CHECKLIST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0D55CD0B" w:rsidP="0D55CD0B" w:rsidRDefault="0D55CD0B" w14:paraId="6DDF1672" w14:textId="5053D0A1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AÇÃO</w:t>
            </w:r>
          </w:p>
        </w:tc>
      </w:tr>
      <w:tr w:rsidR="0D55CD0B" w:rsidTr="0D55CD0B" w14:paraId="699491FD">
        <w:trPr>
          <w:trHeight w:val="300"/>
        </w:trPr>
        <w:tc>
          <w:tcPr>
            <w:tcW w:w="4507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0D55CD0B" w:rsidP="0D55CD0B" w:rsidRDefault="0D55CD0B" w14:paraId="7CE1DC75" w14:textId="58796A59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00E32A38" w14:textId="5BEE5F5C">
            <w:pPr>
              <w:rPr>
                <w:rFonts w:ascii="Aptos" w:hAnsi="Aptos" w:eastAsia="Aptos"/>
                <w:b w:val="1"/>
                <w:bCs w:val="1"/>
                <w:i w:val="1"/>
                <w:i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1. O pedido foi feito na loja </w:t>
            </w:r>
            <w:r w:rsidRPr="0D55CD0B" w:rsidR="0D55CD0B">
              <w:rPr>
                <w:rFonts w:ascii="Aptos" w:hAnsi="Aptos" w:eastAsia="Aptos"/>
                <w:b w:val="1"/>
                <w:bCs w:val="1"/>
                <w:i w:val="1"/>
                <w:iCs w:val="1"/>
                <w:sz w:val="24"/>
                <w:szCs w:val="24"/>
              </w:rPr>
              <w:t>online?</w:t>
            </w:r>
            <w:r>
              <w:br/>
            </w:r>
            <w:r>
              <w:br/>
            </w:r>
          </w:p>
          <w:p w:rsidR="0D55CD0B" w:rsidP="0D55CD0B" w:rsidRDefault="0D55CD0B" w14:paraId="57045FEA" w14:textId="1D84E80D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5EA165E8" w14:textId="13F977FE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Dica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:</w:t>
            </w:r>
            <w:r>
              <w:br/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50FBF6C0" w14:textId="695B8721">
            <w:pPr>
              <w:pStyle w:val="Normal"/>
              <w:numPr>
                <w:ilvl w:val="0"/>
                <w:numId w:val="5"/>
              </w:numPr>
              <w:rPr>
                <w:rFonts w:ascii="Aptos" w:hAnsi="Aptos" w:eastAsia="Aptos"/>
                <w:sz w:val="24"/>
                <w:szCs w:val="24"/>
              </w:rPr>
            </w:pPr>
            <w:hyperlink r:id="R76130c4c36534e66">
              <w:r w:rsidRPr="0D55CD0B" w:rsidR="0D55CD0B">
                <w:rPr>
                  <w:rStyle w:val="Hyperlink"/>
                  <w:rFonts w:ascii="Aptos" w:hAnsi="Aptos" w:eastAsia="Aptos"/>
                  <w:strike w:val="0"/>
                  <w:dstrike w:val="0"/>
                  <w:sz w:val="24"/>
                  <w:szCs w:val="24"/>
                  <w:u w:val="none"/>
                </w:rPr>
                <w:t>Consulte o número do pedido</w:t>
              </w:r>
            </w:hyperlink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no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SAP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</w:p>
          <w:p w:rsidR="0D55CD0B" w:rsidP="0D55CD0B" w:rsidRDefault="0D55CD0B" w14:paraId="079BEA01" w14:textId="199E177B">
            <w:pPr>
              <w:pStyle w:val="Normal"/>
              <w:numPr>
                <w:ilvl w:val="0"/>
                <w:numId w:val="5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Veja </w:t>
            </w:r>
            <w:hyperlink r:id="R29f579eb768947f4">
              <w:r w:rsidRPr="0D55CD0B" w:rsidR="0D55CD0B">
                <w:rPr>
                  <w:rStyle w:val="Hyperlink"/>
                  <w:rFonts w:ascii="Aptos" w:hAnsi="Aptos" w:eastAsia="Aptos"/>
                  <w:sz w:val="24"/>
                  <w:szCs w:val="24"/>
                </w:rPr>
                <w:t>como consultar com o CPF</w:t>
              </w:r>
            </w:hyperlink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0D55CD0B" w:rsidP="0D55CD0B" w:rsidRDefault="0D55CD0B" w14:paraId="70B88537" w14:textId="26451F9F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SIM</w:t>
            </w:r>
            <w:r>
              <w:br/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Veja se o pedido tem aparelho e siga conforme o cenário.</w:t>
            </w:r>
            <w:r>
              <w:br/>
            </w:r>
            <w:r>
              <w:br/>
            </w:r>
            <w:r>
              <w:br/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Dica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: consulte no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SAP </w:t>
            </w:r>
            <w:r w:rsidRPr="0D55CD0B" w:rsidR="0D55CD0B">
              <w:rPr>
                <w:rFonts w:ascii="Aptos" w:hAnsi="Aptos" w:eastAsia="Aptos"/>
                <w:b w:val="1"/>
                <w:bCs w:val="1"/>
                <w:i w:val="1"/>
                <w:iCs w:val="1"/>
                <w:sz w:val="24"/>
                <w:szCs w:val="24"/>
              </w:rPr>
              <w:t>Logon</w:t>
            </w:r>
            <w:r w:rsidRPr="0D55CD0B" w:rsidR="0D55CD0B">
              <w:rPr>
                <w:rFonts w:ascii="Aptos" w:hAnsi="Aptos" w:eastAsia="Aptos"/>
                <w:i w:val="1"/>
                <w:iCs w:val="1"/>
                <w:sz w:val="24"/>
                <w:szCs w:val="24"/>
              </w:rPr>
              <w:t xml:space="preserve">,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conforme o </w:t>
            </w:r>
            <w:hyperlink r:id="R0816e7fe117341c4">
              <w:r w:rsidRPr="0D55CD0B" w:rsidR="0D55CD0B">
                <w:rPr>
                  <w:rStyle w:val="Hyperlink"/>
                  <w:rFonts w:ascii="Aptos" w:hAnsi="Aptos" w:eastAsia="Aptos"/>
                  <w:sz w:val="24"/>
                  <w:szCs w:val="24"/>
                </w:rPr>
                <w:t>passo a passo de como identificar se o pedido envolve aparelho ou apenas chip (SAP Logon)</w:t>
              </w:r>
            </w:hyperlink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e identifique pela legenda:</w:t>
            </w:r>
            <w:r>
              <w:br/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7C481B5C" w14:textId="5279DD62">
            <w:pPr>
              <w:pStyle w:val="Normal"/>
              <w:numPr>
                <w:ilvl w:val="0"/>
                <w:numId w:val="6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Abreviação de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SC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: </w:t>
            </w:r>
            <w:r w:rsidRPr="0D55CD0B" w:rsidR="0D55CD0B">
              <w:rPr>
                <w:rFonts w:ascii="Aptos" w:hAnsi="Aptos" w:eastAsia="Aptos"/>
                <w:i w:val="1"/>
                <w:iCs w:val="1"/>
                <w:sz w:val="24"/>
                <w:szCs w:val="24"/>
              </w:rPr>
              <w:t>chip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</w:p>
          <w:p w:rsidR="0D55CD0B" w:rsidP="0D55CD0B" w:rsidRDefault="0D55CD0B" w14:paraId="67A8F5A9" w14:textId="0558DB5A">
            <w:pPr>
              <w:pStyle w:val="Normal"/>
              <w:numPr>
                <w:ilvl w:val="0"/>
                <w:numId w:val="6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Abreviação de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AP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: aparelho. </w:t>
            </w:r>
          </w:p>
          <w:p w:rsidR="0D55CD0B" w:rsidP="0D55CD0B" w:rsidRDefault="0D55CD0B" w14:paraId="49BAE9B1" w14:textId="5C8AF091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Sim, pedido tem aparelho</w:t>
            </w:r>
          </w:p>
          <w:p w:rsidR="0D55CD0B" w:rsidP="0D55CD0B" w:rsidRDefault="0D55CD0B" w14:paraId="2D40B7AB" w14:textId="032DF9CF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7C2D00BE" w14:textId="4723ACEE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2D281A36" w14:textId="683ADD59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Não, o pedido não tem aparelho</w:t>
            </w:r>
          </w:p>
          <w:p w:rsidR="0D55CD0B" w:rsidP="0D55CD0B" w:rsidRDefault="0D55CD0B" w14:paraId="698AAA3E" w14:textId="1E0B5649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456945CB" w14:textId="61BD4C58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066ED094" w14:textId="38917031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55662FCE" w14:textId="3CD606E5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31D79CFB" w14:textId="4D784766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NÃO</w:t>
            </w:r>
            <w:r>
              <w:br/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1.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Caso o cliente informe pedido com início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M-OK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(por ex.: M-OK6778), originado do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WhatsApp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, informe que o suporte é realizado no próprio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WhatsApp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  <w:r>
              <w:br/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2.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Envie o </w:t>
            </w:r>
            <w:r w:rsidRPr="0D55CD0B" w:rsidR="0D55CD0B">
              <w:rPr>
                <w:rFonts w:ascii="Aptos" w:hAnsi="Aptos" w:eastAsia="Aptos"/>
                <w:i w:val="1"/>
                <w:iCs w:val="1"/>
                <w:sz w:val="24"/>
                <w:szCs w:val="24"/>
              </w:rPr>
              <w:t>link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  <w:hyperlink r:id="Ra296a54cba6d4fdf">
              <w:r w:rsidRPr="0D55CD0B" w:rsidR="0D55CD0B">
                <w:rPr>
                  <w:rStyle w:val="Hyperlink"/>
                  <w:rFonts w:ascii="Aptos" w:hAnsi="Aptos" w:eastAsia="Aptos"/>
                  <w:sz w:val="24"/>
                  <w:szCs w:val="24"/>
                </w:rPr>
                <w:t>http://bit.ly/WPPCOVID</w:t>
              </w:r>
            </w:hyperlink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via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Torpedo/SMS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para o cliente.</w:t>
            </w:r>
          </w:p>
          <w:p w:rsidR="0D55CD0B" w:rsidP="0D55CD0B" w:rsidRDefault="0D55CD0B" w14:paraId="769F11C1" w14:textId="0ABA39AF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</w:tc>
      </w:tr>
      <w:tr w:rsidR="0D55CD0B" w:rsidTr="0D55CD0B" w14:paraId="17D892BA">
        <w:trPr>
          <w:trHeight w:val="300"/>
        </w:trPr>
        <w:tc>
          <w:tcPr>
            <w:tcW w:w="4507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0D55CD0B" w:rsidP="0D55CD0B" w:rsidRDefault="0D55CD0B" w14:paraId="57AB326A" w14:textId="59D53926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714218E7" w14:textId="086A5C5D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2. Identifique em qual etapa está o pedido e siga conforme o cenário.</w:t>
            </w:r>
            <w:r>
              <w:br/>
            </w:r>
            <w:r>
              <w:br/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Importante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: para consultar a lista de </w:t>
            </w:r>
            <w:r w:rsidRPr="0D55CD0B" w:rsidR="0D55CD0B">
              <w:rPr>
                <w:rFonts w:ascii="Aptos" w:hAnsi="Aptos" w:eastAsia="Aptos"/>
                <w:i w:val="1"/>
                <w:iCs w:val="1"/>
                <w:sz w:val="24"/>
                <w:szCs w:val="24"/>
              </w:rPr>
              <w:t xml:space="preserve">status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do pedido, clique </w:t>
            </w:r>
            <w:hyperlink r:id="Rc994bf71818344ed">
              <w:r w:rsidRPr="0D55CD0B" w:rsidR="0D55CD0B">
                <w:rPr>
                  <w:rStyle w:val="Hyperlink"/>
                  <w:rFonts w:ascii="Aptos" w:hAnsi="Aptos" w:eastAsia="Aptos"/>
                  <w:sz w:val="24"/>
                  <w:szCs w:val="24"/>
                </w:rPr>
                <w:t>aqui</w:t>
              </w:r>
            </w:hyperlink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  <w:r>
              <w:br/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0D55CD0B" w:rsidP="0D55CD0B" w:rsidRDefault="0D55CD0B" w14:paraId="4A159B04" w14:textId="778FD2CA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Clique nos cenários em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vermelho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para ver as orientações.  </w:t>
            </w:r>
          </w:p>
          <w:p w:rsidR="0D55CD0B" w:rsidP="0D55CD0B" w:rsidRDefault="0D55CD0B" w14:paraId="2DC6680B" w14:textId="6406D432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Em análise</w:t>
            </w:r>
          </w:p>
          <w:p w:rsidR="0D55CD0B" w:rsidP="0D55CD0B" w:rsidRDefault="0D55CD0B" w14:paraId="5B8924CC" w14:textId="186745CB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1EC8E746" w14:textId="0E6AFFDA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Logística </w:t>
            </w:r>
          </w:p>
          <w:p w:rsidR="0D55CD0B" w:rsidP="0D55CD0B" w:rsidRDefault="0D55CD0B" w14:paraId="438495C9" w14:textId="58661B96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0EB25121" w14:textId="5E5EA7F6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Ativação ou Aparelhos</w:t>
            </w:r>
          </w:p>
          <w:p w:rsidR="0D55CD0B" w:rsidP="0D55CD0B" w:rsidRDefault="0D55CD0B" w14:paraId="51DDE656" w14:textId="51895F5B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18EF248E" w14:textId="35722929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Concluído</w:t>
            </w:r>
          </w:p>
          <w:p w:rsidR="0D55CD0B" w:rsidP="0D55CD0B" w:rsidRDefault="0D55CD0B" w14:paraId="7D1ADE85" w14:textId="7F823780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3E55A558" w14:textId="025CCA92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Cancelado</w:t>
            </w:r>
          </w:p>
          <w:p w:rsidR="0D55CD0B" w:rsidP="0D55CD0B" w:rsidRDefault="0D55CD0B" w14:paraId="70402C48" w14:textId="1753CF30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</w:tc>
      </w:tr>
      <w:tr w:rsidR="0D55CD0B" w:rsidTr="0D55CD0B" w14:paraId="2D4ED402">
        <w:trPr>
          <w:trHeight w:val="300"/>
        </w:trPr>
        <w:tc>
          <w:tcPr>
            <w:tcW w:w="4507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0D55CD0B" w:rsidP="0D55CD0B" w:rsidRDefault="0D55CD0B" w14:paraId="138741C4" w14:textId="348C9C6D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7A2C72C1" w14:textId="2F862ABD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3. Se o pedido estiver na etapa EM ANÁLISE, siga as orientações ao lado.</w:t>
            </w:r>
            <w:r>
              <w:br/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0D55CD0B" w:rsidP="0D55CD0B" w:rsidRDefault="0D55CD0B" w14:paraId="1E623DA2" w14:textId="7F94FC53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Importante: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essa etapa ainda não gerou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Ordem de Venda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no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 SAP LOGON.</w:t>
            </w:r>
            <w:r>
              <w:br/>
            </w:r>
            <w:r>
              <w:br/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1.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Siga com o </w:t>
            </w:r>
            <w:hyperlink r:id="R4c85bdce3ef74048">
              <w:r w:rsidRPr="0D55CD0B" w:rsidR="0D55CD0B">
                <w:rPr>
                  <w:rStyle w:val="Hyperlink"/>
                  <w:rFonts w:ascii="Aptos" w:hAnsi="Aptos" w:eastAsia="Aptos"/>
                  <w:sz w:val="24"/>
                  <w:szCs w:val="24"/>
                </w:rPr>
                <w:t>cancelamento no SAP (e-commerce)</w:t>
              </w:r>
            </w:hyperlink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. Caso o pedido apresente o Erro Inesperado para cancelar, veja o passo a passo de </w:t>
            </w:r>
            <w:hyperlink r:id="R30df6fc3c99b43b4">
              <w:r w:rsidRPr="0D55CD0B" w:rsidR="0D55CD0B">
                <w:rPr>
                  <w:rStyle w:val="Hyperlink"/>
                  <w:rFonts w:ascii="Aptos" w:hAnsi="Aptos" w:eastAsia="Aptos"/>
                  <w:sz w:val="24"/>
                  <w:szCs w:val="24"/>
                </w:rPr>
                <w:t>como cancelar pedido feito na nova loja online (e-commerce) (SAP)</w:t>
              </w:r>
            </w:hyperlink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</w:p>
          <w:p w:rsidR="0D55CD0B" w:rsidP="0D55CD0B" w:rsidRDefault="0D55CD0B" w14:paraId="6A8EAD80" w14:textId="0CD62C96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2.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Registre 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protocolo </w:t>
            </w:r>
            <w:r w:rsidRPr="0D55CD0B" w:rsidR="0D55CD0B">
              <w:rPr>
                <w:rFonts w:ascii="Aptos" w:hAnsi="Aptos" w:eastAsia="Aptos"/>
                <w:i w:val="1"/>
                <w:iCs w:val="1"/>
                <w:sz w:val="24"/>
                <w:szCs w:val="24"/>
              </w:rPr>
              <w:t>Solicitação &gt;&gt; Não Cliente &gt;&gt; Canais não presenciais &gt;&gt; Loja Online – XXXXX &gt;&gt; Cancelamento de Venda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e finalize o atendimento.</w:t>
            </w:r>
            <w:r>
              <w:br/>
            </w:r>
            <w:r>
              <w:br/>
            </w:r>
            <w:r>
              <w:br/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Atenção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: caso o pedido esteja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Em Análise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e não seja possível cancelar, registre 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protocolo </w:t>
            </w:r>
            <w:r w:rsidRPr="0D55CD0B" w:rsidR="0D55CD0B">
              <w:rPr>
                <w:rFonts w:ascii="Aptos" w:hAnsi="Aptos" w:eastAsia="Aptos"/>
                <w:i w:val="1"/>
                <w:iCs w:val="1"/>
                <w:sz w:val="24"/>
                <w:szCs w:val="24"/>
              </w:rPr>
              <w:t xml:space="preserve">Solicitação &gt;&gt; Não Cliente  &gt;&gt; Canais não presenciais &gt;&gt; Loja Online – XXXXX &gt;&gt; Cancelamento de Venda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com </w:t>
            </w:r>
            <w:r w:rsidRPr="0D55CD0B" w:rsidR="0D55CD0B">
              <w:rPr>
                <w:rFonts w:ascii="Aptos" w:hAnsi="Aptos" w:eastAsia="Aptos"/>
                <w:b w:val="1"/>
                <w:bCs w:val="1"/>
                <w:i w:val="1"/>
                <w:iCs w:val="1"/>
                <w:sz w:val="24"/>
                <w:szCs w:val="24"/>
              </w:rPr>
              <w:t xml:space="preserve">status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aberto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para cancelamento via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Backoffice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</w:p>
          <w:p w:rsidR="0D55CD0B" w:rsidP="0D55CD0B" w:rsidRDefault="0D55CD0B" w14:paraId="4DD00149" w14:textId="6CC35F8C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0F5EDC9E" w14:textId="52A3B192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Exclusivo para Canais Críticos</w:t>
            </w:r>
          </w:p>
          <w:p w:rsidR="0D55CD0B" w:rsidP="0D55CD0B" w:rsidRDefault="0D55CD0B" w14:paraId="7F2D450E" w14:textId="5338CD32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</w:tc>
      </w:tr>
      <w:tr w:rsidR="0D55CD0B" w:rsidTr="0D55CD0B" w14:paraId="17CAC206">
        <w:trPr>
          <w:trHeight w:val="300"/>
        </w:trPr>
        <w:tc>
          <w:tcPr>
            <w:tcW w:w="4507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0D55CD0B" w:rsidP="0D55CD0B" w:rsidRDefault="0D55CD0B" w14:paraId="2B04EA9E" w14:textId="6D5F16B4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579E2E81" w14:textId="4179F717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4. Se a entrega for expressa, siga as orientações ao lado.</w:t>
            </w:r>
            <w:r>
              <w:br/>
            </w:r>
            <w:r>
              <w:br/>
            </w:r>
            <w:r w:rsidRPr="0D55CD0B" w:rsidR="0D55CD0B">
              <w:rPr>
                <w:rFonts w:ascii="Aptos" w:hAnsi="Aptos" w:eastAsia="Aptos"/>
                <w:b w:val="1"/>
                <w:bCs w:val="1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Atenção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>:</w:t>
            </w:r>
            <w:r>
              <w:br/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101A6F19" w14:textId="16B38048">
            <w:pPr>
              <w:pStyle w:val="Normal"/>
              <w:numPr>
                <w:ilvl w:val="0"/>
                <w:numId w:val="7"/>
              </w:numPr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Para identificar o número da ordem de venda (OV), acesse o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SAP 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aba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Administração 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&gt;&gt; clique 2 (duas) vezes no campo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claroSapResponse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 &gt;&gt; em seguida, clique no campo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Id Ordem de Venda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>.</w:t>
            </w:r>
          </w:p>
          <w:p w:rsidR="0D55CD0B" w:rsidP="0D55CD0B" w:rsidRDefault="0D55CD0B" w14:paraId="66F94ACA" w14:textId="518096F4">
            <w:pPr>
              <w:pStyle w:val="Normal"/>
              <w:numPr>
                <w:ilvl w:val="1"/>
                <w:numId w:val="7"/>
              </w:numPr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Se no campo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SAP </w:t>
            </w:r>
            <w:r w:rsidRPr="0D55CD0B" w:rsidR="0D55CD0B">
              <w:rPr>
                <w:rFonts w:ascii="Aptos" w:hAnsi="Aptos" w:eastAsia="Aptos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>status</w:t>
            </w:r>
            <w:r w:rsidRPr="0D55CD0B" w:rsidR="0D55CD0B">
              <w:rPr>
                <w:rFonts w:ascii="Aptos" w:hAnsi="Aptos" w:eastAsia="Aptos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informar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900 - Finalizada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, siga para o </w:t>
            </w:r>
            <w:hyperlink r:id="R54a0f35234014ca2">
              <w:r w:rsidRPr="0D55CD0B" w:rsidR="0D55CD0B">
                <w:rPr>
                  <w:rStyle w:val="Hyperlink"/>
                  <w:rFonts w:ascii="Aptos" w:hAnsi="Aptos" w:eastAsia="Aptos"/>
                  <w:strike w:val="0"/>
                  <w:dstrike w:val="0"/>
                  <w:sz w:val="24"/>
                  <w:szCs w:val="24"/>
                  <w:u w:val="none"/>
                </w:rPr>
                <w:t>passo 6</w:t>
              </w:r>
            </w:hyperlink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>.</w:t>
            </w:r>
          </w:p>
          <w:p w:rsidR="0D55CD0B" w:rsidP="0D55CD0B" w:rsidRDefault="0D55CD0B" w14:paraId="61BCB990" w14:textId="07C3F1DA">
            <w:pPr>
              <w:pStyle w:val="Normal"/>
              <w:numPr>
                <w:ilvl w:val="1"/>
                <w:numId w:val="7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Se no campo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SAP </w:t>
            </w:r>
            <w:r w:rsidRPr="0D55CD0B" w:rsidR="0D55CD0B">
              <w:rPr>
                <w:rFonts w:ascii="Aptos" w:hAnsi="Aptos" w:eastAsia="Aptos"/>
                <w:b w:val="1"/>
                <w:bCs w:val="1"/>
                <w:i w:val="1"/>
                <w:iCs w:val="1"/>
                <w:sz w:val="24"/>
                <w:szCs w:val="24"/>
              </w:rPr>
              <w:t>status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 informar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970 - Cancelamento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 ou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910 - Finalizada Sem Entrega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, indica insucesso na entrega. Nesses casos, siga a orientação de cancelamento do pedido no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SAP </w:t>
            </w:r>
            <w:r w:rsidRPr="0D55CD0B" w:rsidR="0D55CD0B">
              <w:rPr>
                <w:rFonts w:ascii="Aptos" w:hAnsi="Aptos" w:eastAsia="Aptos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>Ecommerce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; siga as orientações do </w:t>
            </w:r>
            <w:hyperlink r:id="R4789ad376c614402">
              <w:r w:rsidRPr="0D55CD0B" w:rsidR="0D55CD0B">
                <w:rPr>
                  <w:rStyle w:val="Hyperlink"/>
                  <w:rFonts w:ascii="Aptos" w:hAnsi="Aptos" w:eastAsia="Aptos"/>
                  <w:color w:val="000000" w:themeColor="text1" w:themeTint="FF" w:themeShade="FF"/>
                  <w:sz w:val="24"/>
                  <w:szCs w:val="24"/>
                </w:rPr>
                <w:t>passo 3</w:t>
              </w:r>
            </w:hyperlink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</w:p>
          <w:p w:rsidR="0D55CD0B" w:rsidP="0D55CD0B" w:rsidRDefault="0D55CD0B" w14:paraId="3E198589" w14:textId="72B4D652">
            <w:pPr>
              <w:pStyle w:val="Normal"/>
              <w:numPr>
                <w:ilvl w:val="1"/>
                <w:numId w:val="7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Para identificar o </w:t>
            </w:r>
            <w:r w:rsidRPr="0D55CD0B" w:rsidR="0D55CD0B">
              <w:rPr>
                <w:rFonts w:ascii="Aptos" w:hAnsi="Aptos" w:eastAsia="Aptos"/>
                <w:i w:val="1"/>
                <w:iCs w:val="1"/>
                <w:sz w:val="24"/>
                <w:szCs w:val="24"/>
              </w:rPr>
              <w:t xml:space="preserve">status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da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OV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que pode ser cancelada no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SAP Logon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, clique </w:t>
            </w:r>
            <w:hyperlink r:id="R9f514408dc2347c4">
              <w:r w:rsidRPr="0D55CD0B" w:rsidR="0D55CD0B">
                <w:rPr>
                  <w:rStyle w:val="Hyperlink"/>
                  <w:rFonts w:ascii="Aptos" w:hAnsi="Aptos" w:eastAsia="Aptos"/>
                  <w:sz w:val="24"/>
                  <w:szCs w:val="24"/>
                </w:rPr>
                <w:t>aqui</w:t>
              </w:r>
            </w:hyperlink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. 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0D55CD0B" w:rsidP="0D55CD0B" w:rsidRDefault="0D55CD0B" w14:paraId="76A9D11C" w14:textId="1B0F6D18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1.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Consulte o </w:t>
            </w:r>
            <w:r w:rsidRPr="0D55CD0B" w:rsidR="0D55CD0B">
              <w:rPr>
                <w:rFonts w:ascii="Aptos" w:hAnsi="Aptos" w:eastAsia="Aptos"/>
                <w:i w:val="1"/>
                <w:iCs w:val="1"/>
                <w:sz w:val="24"/>
                <w:szCs w:val="24"/>
              </w:rPr>
              <w:t>status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da ordem de venda (OV) no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SAP </w:t>
            </w:r>
            <w:r w:rsidRPr="0D55CD0B" w:rsidR="0D55CD0B">
              <w:rPr>
                <w:rFonts w:ascii="Aptos" w:hAnsi="Aptos" w:eastAsia="Aptos"/>
                <w:b w:val="1"/>
                <w:bCs w:val="1"/>
                <w:i w:val="1"/>
                <w:iCs w:val="1"/>
                <w:sz w:val="24"/>
                <w:szCs w:val="24"/>
              </w:rPr>
              <w:t>Logon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e verifique se é algum dos listados abaixo:</w:t>
            </w:r>
            <w:r>
              <w:br/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6527FBC9" w14:textId="16F5EBB0">
            <w:pPr>
              <w:pStyle w:val="Normal"/>
              <w:numPr>
                <w:ilvl w:val="0"/>
                <w:numId w:val="8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>Aguardando liberação de OV agendada.</w:t>
            </w:r>
          </w:p>
          <w:p w:rsidR="0D55CD0B" w:rsidP="0D55CD0B" w:rsidRDefault="0D55CD0B" w14:paraId="4C842CCA" w14:textId="106C1097">
            <w:pPr>
              <w:pStyle w:val="Normal"/>
              <w:numPr>
                <w:ilvl w:val="0"/>
                <w:numId w:val="8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>Aguardando liberação da pré-venda.</w:t>
            </w:r>
          </w:p>
          <w:p w:rsidR="0D55CD0B" w:rsidP="0D55CD0B" w:rsidRDefault="0D55CD0B" w14:paraId="6FCC6112" w14:textId="5613F759">
            <w:pPr>
              <w:pStyle w:val="Normal"/>
              <w:numPr>
                <w:ilvl w:val="0"/>
                <w:numId w:val="8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>Aguardando consistência de valores.</w:t>
            </w:r>
          </w:p>
          <w:p w:rsidR="0D55CD0B" w:rsidP="0D55CD0B" w:rsidRDefault="0D55CD0B" w14:paraId="6E4EE94B" w14:textId="6ACAB7D7">
            <w:pPr>
              <w:pStyle w:val="Normal"/>
              <w:numPr>
                <w:ilvl w:val="0"/>
                <w:numId w:val="8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>Aguardando preenchimento de Centro de Lucro e/ou COPA.</w:t>
            </w:r>
          </w:p>
          <w:p w:rsidR="0D55CD0B" w:rsidP="0D55CD0B" w:rsidRDefault="0D55CD0B" w14:paraId="04271C05" w14:textId="540CF7D7">
            <w:pPr>
              <w:pStyle w:val="Normal"/>
              <w:numPr>
                <w:ilvl w:val="0"/>
                <w:numId w:val="8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>Aguardando Estoque.</w:t>
            </w:r>
          </w:p>
          <w:p w:rsidR="0D55CD0B" w:rsidP="0D55CD0B" w:rsidRDefault="0D55CD0B" w14:paraId="24890108" w14:textId="11ED1801">
            <w:pPr>
              <w:pStyle w:val="Normal"/>
              <w:numPr>
                <w:ilvl w:val="0"/>
                <w:numId w:val="8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>Aguardando Delivery.</w:t>
            </w:r>
          </w:p>
          <w:p w:rsidR="0D55CD0B" w:rsidP="0D55CD0B" w:rsidRDefault="0D55CD0B" w14:paraId="219205CF" w14:textId="4DA9A3BC">
            <w:pPr>
              <w:pStyle w:val="Normal"/>
              <w:numPr>
                <w:ilvl w:val="0"/>
                <w:numId w:val="8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>Aguardando Remessa.</w:t>
            </w:r>
          </w:p>
          <w:p w:rsidR="0D55CD0B" w:rsidP="0D55CD0B" w:rsidRDefault="0D55CD0B" w14:paraId="3BE142AC" w14:textId="51A30471">
            <w:pPr>
              <w:pStyle w:val="Normal"/>
              <w:numPr>
                <w:ilvl w:val="0"/>
                <w:numId w:val="8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Aguardando </w:t>
            </w:r>
            <w:r w:rsidRPr="0D55CD0B" w:rsidR="0D55CD0B">
              <w:rPr>
                <w:rFonts w:ascii="Aptos" w:hAnsi="Aptos" w:eastAsia="Aptos"/>
                <w:i w:val="1"/>
                <w:iCs w:val="1"/>
                <w:sz w:val="24"/>
                <w:szCs w:val="24"/>
              </w:rPr>
              <w:t>Picking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</w:p>
          <w:p w:rsidR="0D55CD0B" w:rsidP="0D55CD0B" w:rsidRDefault="0D55CD0B" w14:paraId="29F47F53" w14:textId="4747F9FD">
            <w:pPr>
              <w:pStyle w:val="Normal"/>
              <w:numPr>
                <w:ilvl w:val="0"/>
                <w:numId w:val="8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>Aguardando Logística.</w:t>
            </w:r>
          </w:p>
          <w:p w:rsidR="0D55CD0B" w:rsidP="0D55CD0B" w:rsidRDefault="0D55CD0B" w14:paraId="4C5D4562" w14:textId="370B8059">
            <w:pPr>
              <w:pStyle w:val="Normal"/>
              <w:numPr>
                <w:ilvl w:val="0"/>
                <w:numId w:val="8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Aguardando </w:t>
            </w:r>
            <w:r w:rsidRPr="0D55CD0B" w:rsidR="0D55CD0B">
              <w:rPr>
                <w:rFonts w:ascii="Aptos" w:hAnsi="Aptos" w:eastAsia="Aptos"/>
                <w:i w:val="1"/>
                <w:iCs w:val="1"/>
                <w:sz w:val="24"/>
                <w:szCs w:val="24"/>
              </w:rPr>
              <w:t>Backoffice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</w:p>
          <w:p w:rsidR="0D55CD0B" w:rsidP="0D55CD0B" w:rsidRDefault="0D55CD0B" w14:paraId="0B4607B9" w14:textId="29EB6BA9">
            <w:pPr>
              <w:pStyle w:val="Normal"/>
              <w:numPr>
                <w:ilvl w:val="0"/>
                <w:numId w:val="8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Aguardando Carga de Seriais: Pedido ainda em processo de entrega;</w:t>
            </w:r>
          </w:p>
          <w:p w:rsidR="0D55CD0B" w:rsidP="0D55CD0B" w:rsidRDefault="0D55CD0B" w14:paraId="5AB4C9C9" w14:textId="4B03E89D">
            <w:pPr>
              <w:pStyle w:val="Normal"/>
              <w:numPr>
                <w:ilvl w:val="1"/>
                <w:numId w:val="8"/>
              </w:numPr>
              <w:rPr>
                <w:rFonts w:ascii="Aptos" w:hAnsi="Aptos" w:eastAsia="Aptos"/>
                <w:sz w:val="24"/>
                <w:szCs w:val="24"/>
              </w:rPr>
            </w:pPr>
            <w:hyperlink r:id="R49ba1410e28e42df">
              <w:r w:rsidRPr="0D55CD0B" w:rsidR="0D55CD0B">
                <w:rPr>
                  <w:rStyle w:val="Hyperlink"/>
                  <w:rFonts w:ascii="Aptos" w:hAnsi="Aptos" w:eastAsia="Aptos"/>
                  <w:strike w:val="0"/>
                  <w:dstrike w:val="0"/>
                  <w:sz w:val="24"/>
                  <w:szCs w:val="24"/>
                  <w:u w:val="none"/>
                </w:rPr>
                <w:t xml:space="preserve">Consulte o </w:t>
              </w:r>
              <w:r w:rsidRPr="0D55CD0B" w:rsidR="0D55CD0B">
                <w:rPr>
                  <w:rStyle w:val="Hyperlink"/>
                  <w:rFonts w:ascii="Aptos" w:hAnsi="Aptos" w:eastAsia="Aptos"/>
                  <w:i w:val="1"/>
                  <w:iCs w:val="1"/>
                  <w:strike w:val="0"/>
                  <w:dstrike w:val="0"/>
                  <w:sz w:val="24"/>
                  <w:szCs w:val="24"/>
                  <w:u w:val="none"/>
                </w:rPr>
                <w:t>status</w:t>
              </w:r>
              <w:r w:rsidRPr="0D55CD0B" w:rsidR="0D55CD0B">
                <w:rPr>
                  <w:rStyle w:val="Hyperlink"/>
                  <w:rFonts w:ascii="Aptos" w:hAnsi="Aptos" w:eastAsia="Aptos"/>
                  <w:strike w:val="0"/>
                  <w:dstrike w:val="0"/>
                  <w:sz w:val="24"/>
                  <w:szCs w:val="24"/>
                  <w:u w:val="none"/>
                </w:rPr>
                <w:t xml:space="preserve"> da entrega no BRINGG</w:t>
              </w:r>
            </w:hyperlink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</w:p>
          <w:p w:rsidR="0D55CD0B" w:rsidP="0D55CD0B" w:rsidRDefault="0D55CD0B" w14:paraId="75F4CB5F" w14:textId="585395BB">
            <w:pPr>
              <w:pStyle w:val="Normal"/>
              <w:numPr>
                <w:ilvl w:val="1"/>
                <w:numId w:val="8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Caso o </w:t>
            </w:r>
            <w:r w:rsidRPr="0D55CD0B" w:rsidR="0D55CD0B">
              <w:rPr>
                <w:rFonts w:ascii="Aptos" w:hAnsi="Aptos" w:eastAsia="Aptos"/>
                <w:i w:val="1"/>
                <w:iCs w:val="1"/>
                <w:sz w:val="24"/>
                <w:szCs w:val="24"/>
              </w:rPr>
              <w:t xml:space="preserve">status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da Bringg estiver pendente, </w:t>
            </w:r>
            <w:hyperlink r:id="R6590f42ff5a049e1">
              <w:r w:rsidRPr="0D55CD0B" w:rsidR="0D55CD0B">
                <w:rPr>
                  <w:rStyle w:val="Hyperlink"/>
                  <w:rFonts w:ascii="Aptos" w:hAnsi="Aptos" w:eastAsia="Aptos"/>
                  <w:sz w:val="24"/>
                  <w:szCs w:val="24"/>
                </w:rPr>
                <w:t>cancele a ordem de venda</w:t>
              </w:r>
            </w:hyperlink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</w:p>
          <w:p w:rsidR="0D55CD0B" w:rsidP="0D55CD0B" w:rsidRDefault="0D55CD0B" w14:paraId="6623AEE1" w14:textId="2FE258FE">
            <w:pPr>
              <w:pStyle w:val="Normal"/>
              <w:numPr>
                <w:ilvl w:val="1"/>
                <w:numId w:val="8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Caso o </w:t>
            </w:r>
            <w:r w:rsidRPr="0D55CD0B" w:rsidR="0D55CD0B">
              <w:rPr>
                <w:rFonts w:ascii="Aptos" w:hAnsi="Aptos" w:eastAsia="Aptos"/>
                <w:i w:val="1"/>
                <w:iCs w:val="1"/>
                <w:sz w:val="24"/>
                <w:szCs w:val="24"/>
              </w:rPr>
              <w:t>status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do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Bringg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seja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Entregue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, abra protocolo para o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 Backoffice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seguir com o cancelamento.</w:t>
            </w:r>
          </w:p>
          <w:p w:rsidR="0D55CD0B" w:rsidP="0D55CD0B" w:rsidRDefault="0D55CD0B" w14:paraId="0A7ED8F4" w14:textId="4E9A8728">
            <w:pPr>
              <w:pStyle w:val="Normal"/>
              <w:numPr>
                <w:ilvl w:val="1"/>
                <w:numId w:val="8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Atenção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: com </w:t>
            </w:r>
            <w:r w:rsidRPr="0D55CD0B" w:rsidR="0D55CD0B">
              <w:rPr>
                <w:rFonts w:ascii="Aptos" w:hAnsi="Aptos" w:eastAsia="Aptos"/>
                <w:i w:val="1"/>
                <w:iCs w:val="1"/>
                <w:sz w:val="24"/>
                <w:szCs w:val="24"/>
              </w:rPr>
              <w:t>status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entregue não podemos cancelar a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OV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. É preciso protocolo para ao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BKO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conforme orientado acima. O processo de entrega está em fase de atualização automática e, se cancelado erroneamente, vai travar todo o fluxo de entregas.</w:t>
            </w:r>
          </w:p>
          <w:p w:rsidR="0D55CD0B" w:rsidP="0D55CD0B" w:rsidRDefault="0D55CD0B" w14:paraId="0105CF11" w14:textId="4C388CCC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6ADE7353" w14:textId="48C66247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2. </w:t>
            </w:r>
            <w:hyperlink r:id="Rf4ad5bae0bd949cf">
              <w:r w:rsidRPr="0D55CD0B" w:rsidR="0D55CD0B">
                <w:rPr>
                  <w:rStyle w:val="Hyperlink"/>
                  <w:rFonts w:ascii="Aptos" w:hAnsi="Aptos" w:eastAsia="Aptos"/>
                  <w:strike w:val="0"/>
                  <w:dstrike w:val="0"/>
                  <w:sz w:val="24"/>
                  <w:szCs w:val="24"/>
                  <w:u w:val="none"/>
                </w:rPr>
                <w:t>Cancele a ordem de venda</w:t>
              </w:r>
            </w:hyperlink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no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SAP </w:t>
            </w:r>
            <w:r w:rsidRPr="0D55CD0B" w:rsidR="0D55CD0B">
              <w:rPr>
                <w:rFonts w:ascii="Aptos" w:hAnsi="Aptos" w:eastAsia="Aptos"/>
                <w:b w:val="1"/>
                <w:bCs w:val="1"/>
                <w:i w:val="1"/>
                <w:iCs w:val="1"/>
                <w:sz w:val="24"/>
                <w:szCs w:val="24"/>
              </w:rPr>
              <w:t>Logon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  <w:r>
              <w:br/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3. </w:t>
            </w:r>
            <w:hyperlink r:id="R4f17abb52a564634">
              <w:r w:rsidRPr="0D55CD0B" w:rsidR="0D55CD0B">
                <w:rPr>
                  <w:rStyle w:val="Hyperlink"/>
                  <w:rFonts w:ascii="Aptos" w:hAnsi="Aptos" w:eastAsia="Aptos"/>
                  <w:strike w:val="0"/>
                  <w:dstrike w:val="0"/>
                  <w:sz w:val="24"/>
                  <w:szCs w:val="24"/>
                  <w:u w:val="none"/>
                </w:rPr>
                <w:t>Cancele o pedido</w:t>
              </w:r>
            </w:hyperlink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no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SAP </w:t>
            </w:r>
            <w:r w:rsidRPr="0D55CD0B" w:rsidR="0D55CD0B">
              <w:rPr>
                <w:rFonts w:ascii="Aptos" w:hAnsi="Aptos" w:eastAsia="Aptos"/>
                <w:b w:val="1"/>
                <w:bCs w:val="1"/>
                <w:i w:val="1"/>
                <w:iCs w:val="1"/>
                <w:sz w:val="24"/>
                <w:szCs w:val="24"/>
              </w:rPr>
              <w:t>ecommerce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  <w:r>
              <w:br/>
            </w:r>
            <w:r>
              <w:br/>
            </w:r>
            <w:r>
              <w:br/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Atenção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: nenhuma ação é necessária caso o pedido esteja cancelado no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SAP Ecommerce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  <w:r>
              <w:br/>
            </w:r>
            <w:r>
              <w:br/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4.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Clique nos cenários em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vermelho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para ver as orientações.  </w:t>
            </w:r>
          </w:p>
          <w:p w:rsidR="0D55CD0B" w:rsidP="0D55CD0B" w:rsidRDefault="0D55CD0B" w14:paraId="05D17861" w14:textId="7FE31AAE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20C05F1A" w14:textId="17CC9A8E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Foi possível efetuar o cancelamento e teve sucesso em todas as etapas </w:t>
            </w:r>
          </w:p>
          <w:p w:rsidR="0D55CD0B" w:rsidP="0D55CD0B" w:rsidRDefault="0D55CD0B" w14:paraId="1DA4DA80" w14:textId="5950FA43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5F436E2F" w14:textId="1105C585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Não foi possível efetuar o cancelamento e não teve sucesso em todas as etapas </w:t>
            </w:r>
          </w:p>
          <w:p w:rsidR="0D55CD0B" w:rsidP="0D55CD0B" w:rsidRDefault="0D55CD0B" w14:paraId="140A10D9" w14:textId="4B4EFCA9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77533714" w14:textId="1368FE49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Pedido com portabilidade </w:t>
            </w:r>
          </w:p>
          <w:p w:rsidR="0D55CD0B" w:rsidP="0D55CD0B" w:rsidRDefault="0D55CD0B" w14:paraId="4E350EE9" w14:textId="67354529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21FFB492" w14:textId="5D3A159D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63A07629" w14:textId="187C6EBC">
            <w:pPr>
              <w:pStyle w:val="Normal"/>
              <w:numPr>
                <w:ilvl w:val="1"/>
                <w:numId w:val="9"/>
              </w:num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79626503" w14:textId="3B150383">
            <w:pPr>
              <w:pStyle w:val="Normal"/>
              <w:numPr>
                <w:ilvl w:val="1"/>
                <w:numId w:val="9"/>
              </w:num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66ACABDA" w14:textId="5E06B9CA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</w:tc>
      </w:tr>
      <w:tr w:rsidR="0D55CD0B" w:rsidTr="0D55CD0B" w14:paraId="4D617FDA">
        <w:trPr>
          <w:trHeight w:val="300"/>
        </w:trPr>
        <w:tc>
          <w:tcPr>
            <w:tcW w:w="4507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0D55CD0B" w:rsidP="0D55CD0B" w:rsidRDefault="0D55CD0B" w14:paraId="316D4F0C" w14:textId="54A59FFD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3520655E" w14:textId="59165278">
            <w:pPr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5. Se a entrega for convencional, siga as orientações ao lado.</w:t>
            </w:r>
            <w:r>
              <w:br/>
            </w:r>
            <w:r>
              <w:br/>
            </w:r>
            <w:r w:rsidRPr="0D55CD0B" w:rsidR="0D55CD0B">
              <w:rPr>
                <w:rFonts w:ascii="Aptos" w:hAnsi="Aptos" w:eastAsia="Aptos"/>
                <w:b w:val="1"/>
                <w:bCs w:val="1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Atenção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: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para identificar o número da ordem de venda (OV), acesse o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SAP 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aba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Administração 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&gt;&gt; clique 2 (duas) vezes no campo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claroSapResponse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 &gt;&gt; em seguida, clique no campo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Id Ordem de Venda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>.</w:t>
            </w:r>
          </w:p>
          <w:p w:rsidR="0D55CD0B" w:rsidP="0D55CD0B" w:rsidRDefault="0D55CD0B" w14:paraId="5C776009" w14:textId="6F0A85D6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40F618D9" w14:textId="63451BED">
            <w:pPr>
              <w:pStyle w:val="Normal"/>
              <w:numPr>
                <w:ilvl w:val="1"/>
                <w:numId w:val="10"/>
              </w:numPr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Se no campo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SAP </w:t>
            </w:r>
            <w:r w:rsidRPr="0D55CD0B" w:rsidR="0D55CD0B">
              <w:rPr>
                <w:rFonts w:ascii="Aptos" w:hAnsi="Aptos" w:eastAsia="Aptos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>status</w:t>
            </w:r>
            <w:r w:rsidRPr="0D55CD0B" w:rsidR="0D55CD0B">
              <w:rPr>
                <w:rFonts w:ascii="Aptos" w:hAnsi="Aptos" w:eastAsia="Aptos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informar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900 - Finalizada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, siga para o </w:t>
            </w:r>
            <w:hyperlink r:id="R5e4ab9d7465647fb">
              <w:r w:rsidRPr="0D55CD0B" w:rsidR="0D55CD0B">
                <w:rPr>
                  <w:rStyle w:val="Hyperlink"/>
                  <w:rFonts w:ascii="Aptos" w:hAnsi="Aptos" w:eastAsia="Aptos"/>
                  <w:strike w:val="0"/>
                  <w:dstrike w:val="0"/>
                  <w:sz w:val="24"/>
                  <w:szCs w:val="24"/>
                  <w:u w:val="none"/>
                </w:rPr>
                <w:t>passo 6</w:t>
              </w:r>
            </w:hyperlink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>.</w:t>
            </w:r>
          </w:p>
          <w:p w:rsidR="0D55CD0B" w:rsidP="0D55CD0B" w:rsidRDefault="0D55CD0B" w14:paraId="4F5DF47A" w14:textId="353261ED">
            <w:pPr>
              <w:pStyle w:val="Normal"/>
              <w:numPr>
                <w:ilvl w:val="1"/>
                <w:numId w:val="10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Se no campo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SAP </w:t>
            </w:r>
            <w:r w:rsidRPr="0D55CD0B" w:rsidR="0D55CD0B">
              <w:rPr>
                <w:rFonts w:ascii="Aptos" w:hAnsi="Aptos" w:eastAsia="Aptos"/>
                <w:b w:val="1"/>
                <w:bCs w:val="1"/>
                <w:i w:val="1"/>
                <w:iCs w:val="1"/>
                <w:sz w:val="24"/>
                <w:szCs w:val="24"/>
              </w:rPr>
              <w:t>status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 informar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970 - Cancelamento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 ou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910 - Finalizada Sem Entrega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, indica insucesso na entrega. Nesses casos, siga a orientação de cancelamento do pedido no </w:t>
            </w:r>
            <w:r w:rsidRPr="0D55CD0B" w:rsidR="0D55CD0B">
              <w:rPr>
                <w:rFonts w:ascii="Aptos" w:hAnsi="Aptos" w:eastAsia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SAP </w:t>
            </w:r>
            <w:r w:rsidRPr="0D55CD0B" w:rsidR="0D55CD0B">
              <w:rPr>
                <w:rFonts w:ascii="Aptos" w:hAnsi="Aptos" w:eastAsia="Aptos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>Ecommerce</w:t>
            </w:r>
            <w:r w:rsidRPr="0D55CD0B" w:rsidR="0D55CD0B">
              <w:rPr>
                <w:rFonts w:ascii="Aptos" w:hAnsi="Aptos" w:eastAsia="Aptos"/>
                <w:color w:val="000000" w:themeColor="text1" w:themeTint="FF" w:themeShade="FF"/>
                <w:sz w:val="24"/>
                <w:szCs w:val="24"/>
              </w:rPr>
              <w:t xml:space="preserve">; siga as orientações do </w:t>
            </w:r>
            <w:hyperlink r:id="R14e4aae55cf14ff7">
              <w:r w:rsidRPr="0D55CD0B" w:rsidR="0D55CD0B">
                <w:rPr>
                  <w:rStyle w:val="Hyperlink"/>
                  <w:rFonts w:ascii="Aptos" w:hAnsi="Aptos" w:eastAsia="Aptos"/>
                  <w:color w:val="000000" w:themeColor="text1" w:themeTint="FF" w:themeShade="FF"/>
                  <w:sz w:val="24"/>
                  <w:szCs w:val="24"/>
                </w:rPr>
                <w:t>passo 3</w:t>
              </w:r>
            </w:hyperlink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</w:p>
          <w:p w:rsidR="0D55CD0B" w:rsidP="0D55CD0B" w:rsidRDefault="0D55CD0B" w14:paraId="1139F75F" w14:textId="52475E5B">
            <w:pPr>
              <w:pStyle w:val="Normal"/>
              <w:numPr>
                <w:ilvl w:val="1"/>
                <w:numId w:val="10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Para identificar o </w:t>
            </w:r>
            <w:r w:rsidRPr="0D55CD0B" w:rsidR="0D55CD0B">
              <w:rPr>
                <w:rFonts w:ascii="Aptos" w:hAnsi="Aptos" w:eastAsia="Aptos"/>
                <w:i w:val="1"/>
                <w:iCs w:val="1"/>
                <w:sz w:val="24"/>
                <w:szCs w:val="24"/>
              </w:rPr>
              <w:t xml:space="preserve">status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da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OV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que pode ser cancelada ou avançada no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SAP Logon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, clique </w:t>
            </w:r>
            <w:hyperlink r:id="Reccf43a022f7482b">
              <w:r w:rsidRPr="0D55CD0B" w:rsidR="0D55CD0B">
                <w:rPr>
                  <w:rStyle w:val="Hyperlink"/>
                  <w:rFonts w:ascii="Aptos" w:hAnsi="Aptos" w:eastAsia="Aptos"/>
                  <w:sz w:val="24"/>
                  <w:szCs w:val="24"/>
                </w:rPr>
                <w:t>aqui</w:t>
              </w:r>
            </w:hyperlink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. </w:t>
            </w:r>
          </w:p>
          <w:p w:rsidR="0D55CD0B" w:rsidP="0D55CD0B" w:rsidRDefault="0D55CD0B" w14:paraId="3D4E761C" w14:textId="15C7E6B8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11206281" w14:textId="3B560DD7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0D55CD0B" w:rsidP="0D55CD0B" w:rsidRDefault="0D55CD0B" w14:paraId="04C964D2" w14:textId="74071AB6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Clique nos cenários em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vermelho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para ver as orientações.  </w:t>
            </w:r>
          </w:p>
          <w:p w:rsidR="0D55CD0B" w:rsidP="0D55CD0B" w:rsidRDefault="0D55CD0B" w14:paraId="223C588F" w14:textId="07000D1E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33A420FF" w14:textId="42FC81DB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O </w:t>
            </w:r>
            <w:r w:rsidRPr="0D55CD0B" w:rsidR="0D55CD0B">
              <w:rPr>
                <w:rFonts w:ascii="Aptos" w:hAnsi="Aptos" w:eastAsia="Aptos"/>
                <w:b w:val="1"/>
                <w:bCs w:val="1"/>
                <w:i w:val="1"/>
                <w:iCs w:val="1"/>
                <w:sz w:val="24"/>
                <w:szCs w:val="24"/>
              </w:rPr>
              <w:t xml:space="preserve">status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é anterior a Aguardando Faturamento</w:t>
            </w:r>
          </w:p>
          <w:p w:rsidR="0D55CD0B" w:rsidP="0D55CD0B" w:rsidRDefault="0D55CD0B" w14:paraId="582141D1" w14:textId="1393E103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06E99C8F" w14:textId="21D0D57C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2ED87379" w14:textId="17F90DC6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3CFCA687" w14:textId="6122F8E8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56768A21" w14:textId="3B69D85F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752195BE" w14:textId="6CC3E1B6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5DDF97D9" w14:textId="1ACFD629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O </w:t>
            </w:r>
            <w:r w:rsidRPr="0D55CD0B" w:rsidR="0D55CD0B">
              <w:rPr>
                <w:rFonts w:ascii="Aptos" w:hAnsi="Aptos" w:eastAsia="Aptos"/>
                <w:b w:val="1"/>
                <w:bCs w:val="1"/>
                <w:i w:val="1"/>
                <w:iCs w:val="1"/>
                <w:sz w:val="24"/>
                <w:szCs w:val="24"/>
              </w:rPr>
              <w:t xml:space="preserve">status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é igual ou posterior a Aguardando Faturamento</w:t>
            </w:r>
          </w:p>
          <w:p w:rsidR="0D55CD0B" w:rsidP="0D55CD0B" w:rsidRDefault="0D55CD0B" w14:paraId="55CAC3A3" w14:textId="01091E6D">
            <w:pPr>
              <w:pStyle w:val="Normal"/>
              <w:numPr>
                <w:ilvl w:val="0"/>
                <w:numId w:val="11"/>
              </w:num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5F6B11A3" w14:textId="50FCBF34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4CEE2A08" w14:textId="233A0600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60F5286E" w14:textId="4D4EC919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07CC109A" w14:textId="7DD4EA11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01426CF7" w14:textId="1658FE30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Cancelado com sucesso em todas as etapas </w:t>
            </w:r>
          </w:p>
          <w:p w:rsidR="0D55CD0B" w:rsidP="0D55CD0B" w:rsidRDefault="0D55CD0B" w14:paraId="7E6122BB" w14:textId="511AD0AD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372004C4" w14:textId="66134540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Não foi possível cancelar e não houve sucesso em todas as etapas </w:t>
            </w:r>
          </w:p>
          <w:p w:rsidR="0D55CD0B" w:rsidP="0D55CD0B" w:rsidRDefault="0D55CD0B" w14:paraId="0BDF4847" w14:textId="4012691E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30584865" w14:textId="1418C331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Pedido com portabilidade</w:t>
            </w:r>
          </w:p>
          <w:p w:rsidR="0D55CD0B" w:rsidP="0D55CD0B" w:rsidRDefault="0D55CD0B" w14:paraId="36E5AEE3" w14:textId="0324B641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6EE8E550" w14:textId="514DBBE6">
            <w:pPr>
              <w:pStyle w:val="Normal"/>
              <w:numPr>
                <w:ilvl w:val="0"/>
                <w:numId w:val="12"/>
              </w:num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2DA11A18" w14:textId="5FD0039E">
            <w:pPr>
              <w:pStyle w:val="Normal"/>
              <w:numPr>
                <w:ilvl w:val="0"/>
                <w:numId w:val="12"/>
              </w:num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16451CE2" w14:textId="19A81A69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</w:tc>
      </w:tr>
      <w:tr w:rsidR="0D55CD0B" w:rsidTr="0D55CD0B" w14:paraId="5A117EC9">
        <w:trPr>
          <w:trHeight w:val="300"/>
        </w:trPr>
        <w:tc>
          <w:tcPr>
            <w:tcW w:w="4507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0D55CD0B" w:rsidP="0D55CD0B" w:rsidRDefault="0D55CD0B" w14:paraId="7CD5809B" w14:textId="203B4A73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6. Se o pedido estiver na etapa APARELHOS e ATIVAÇÃO, siga as orientações conforme o cenário.</w:t>
            </w:r>
            <w:r>
              <w:br/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0D55CD0B" w:rsidP="0D55CD0B" w:rsidRDefault="0D55CD0B" w14:paraId="41FE52ED" w14:textId="78FA747A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Clique nos cenários em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vermelho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para ver as orientações.  </w:t>
            </w:r>
          </w:p>
          <w:p w:rsidR="0D55CD0B" w:rsidP="0D55CD0B" w:rsidRDefault="0D55CD0B" w14:paraId="4BC751CF" w14:textId="5C40BE38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2019FEA9" w14:textId="1F491C70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Pedidos na etapa Aparelho</w:t>
            </w:r>
          </w:p>
          <w:p w:rsidR="0D55CD0B" w:rsidP="0D55CD0B" w:rsidRDefault="0D55CD0B" w14:paraId="7D1F0468" w14:textId="174B17AF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2746F890" w14:textId="64A95544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Pedidos na etapa Ativação</w:t>
            </w:r>
          </w:p>
          <w:p w:rsidR="0D55CD0B" w:rsidP="0D55CD0B" w:rsidRDefault="0D55CD0B" w14:paraId="25A3B0CF" w14:textId="006FAE39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</w:tc>
      </w:tr>
      <w:tr w:rsidR="0D55CD0B" w:rsidTr="0D55CD0B" w14:paraId="33A2C3DA">
        <w:trPr>
          <w:trHeight w:val="300"/>
        </w:trPr>
        <w:tc>
          <w:tcPr>
            <w:tcW w:w="4507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0D55CD0B" w:rsidP="0D55CD0B" w:rsidRDefault="0D55CD0B" w14:paraId="1D4B5FD5" w14:textId="131473AC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090E79D6" w14:textId="52D98A76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</w:rPr>
              <w:t>7. Se o pedido constar como entrega concluída e o cliente quiser cancelar, siga as orientações ao lado.</w:t>
            </w:r>
            <w:r>
              <w:br/>
            </w:r>
            <w:r>
              <w:br/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Dicas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:</w:t>
            </w:r>
            <w:r>
              <w:br/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4BD8A547" w14:textId="46A389ED">
            <w:pPr>
              <w:pStyle w:val="Normal"/>
              <w:numPr>
                <w:ilvl w:val="0"/>
                <w:numId w:val="13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Verifique se a solicitação de cancelamento está dentro de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7 (sete) dias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</w:p>
          <w:p w:rsidR="0D55CD0B" w:rsidP="0D55CD0B" w:rsidRDefault="0D55CD0B" w14:paraId="77DB8BE0" w14:textId="3B562881">
            <w:pPr>
              <w:pStyle w:val="Normal"/>
              <w:numPr>
                <w:ilvl w:val="0"/>
                <w:numId w:val="13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>O prazo deve ser contado a partir da data de recebimento do pedido.</w:t>
            </w:r>
          </w:p>
          <w:p w:rsidR="0D55CD0B" w:rsidP="0D55CD0B" w:rsidRDefault="0D55CD0B" w14:paraId="216CA61F" w14:textId="3E797181">
            <w:pPr>
              <w:pStyle w:val="Normal"/>
              <w:numPr>
                <w:ilvl w:val="0"/>
                <w:numId w:val="13"/>
              </w:num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Em cenário com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portabilidade,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>o prazo deve ser contado a partir da data que a linha foi portada.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0D55CD0B" w:rsidP="0D55CD0B" w:rsidRDefault="0D55CD0B" w14:paraId="27ABC90A" w14:textId="4CFC70DC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SIM</w:t>
            </w:r>
            <w:r>
              <w:br/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Clique nos cenários em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vermelho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para ver as orientações.  </w:t>
            </w:r>
          </w:p>
          <w:p w:rsidR="0D55CD0B" w:rsidP="0D55CD0B" w:rsidRDefault="0D55CD0B" w14:paraId="1E475131" w14:textId="4A21AFC9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3EB07BDD" w14:textId="4473F8C3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Linha nova</w:t>
            </w:r>
          </w:p>
          <w:p w:rsidR="0D55CD0B" w:rsidP="0D55CD0B" w:rsidRDefault="0D55CD0B" w14:paraId="737F5C94" w14:textId="649D148B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32224512" w14:textId="75D6A446">
            <w:pPr>
              <w:pStyle w:val="Normal"/>
              <w:numPr>
                <w:ilvl w:val="0"/>
                <w:numId w:val="14"/>
              </w:num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31CC8D00" w14:textId="6B8735F5">
            <w:pPr>
              <w:pStyle w:val="Normal"/>
              <w:numPr>
                <w:ilvl w:val="0"/>
                <w:numId w:val="14"/>
              </w:num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3D5E37EA" w14:textId="201D3B97">
            <w:pPr>
              <w:pStyle w:val="Normal"/>
              <w:numPr>
                <w:ilvl w:val="0"/>
                <w:numId w:val="14"/>
              </w:num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788BB5BE" w14:textId="50EB635E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42507D4F" w14:textId="0E21E776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78F20790" w14:textId="709758F7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Portabilidade não realizada ou até 6 (seis) horas antes da janela </w:t>
            </w:r>
          </w:p>
          <w:p w:rsidR="0D55CD0B" w:rsidP="0D55CD0B" w:rsidRDefault="0D55CD0B" w14:paraId="11B3A45F" w14:textId="642A5580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6743670E" w14:textId="6DB7D96A">
            <w:pPr>
              <w:pStyle w:val="Normal"/>
              <w:numPr>
                <w:ilvl w:val="0"/>
                <w:numId w:val="15"/>
              </w:num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6514F609" w14:textId="3CFAFACA">
            <w:pPr>
              <w:pStyle w:val="Normal"/>
              <w:numPr>
                <w:ilvl w:val="0"/>
                <w:numId w:val="15"/>
              </w:num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68879B59" w14:textId="48A65A24">
            <w:pPr>
              <w:pStyle w:val="Normal"/>
              <w:numPr>
                <w:ilvl w:val="0"/>
                <w:numId w:val="15"/>
              </w:num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597AA7D8" w14:textId="0BC8406A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653C62F7" w14:textId="6BA6928B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Portabilidade não realizada, dentro das 6 (seis) horas antes da janela ou já realizada </w:t>
            </w:r>
          </w:p>
          <w:p w:rsidR="0D55CD0B" w:rsidP="0D55CD0B" w:rsidRDefault="0D55CD0B" w14:paraId="79A7B32B" w14:textId="432BE16C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2E00B1CE" w14:textId="1A6265EB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4EAE027F" w14:textId="0094706E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775083A4" w14:textId="4AD6018B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Portabilidade não concluída/cancelada e linha provisória ativa </w:t>
            </w:r>
          </w:p>
          <w:p w:rsidR="0D55CD0B" w:rsidP="0D55CD0B" w:rsidRDefault="0D55CD0B" w14:paraId="6C0A2786" w14:textId="2D80F798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377679DA" w14:textId="3885A8E2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7187B877" w14:textId="3A7D537F">
            <w:pPr>
              <w:pStyle w:val="Normal"/>
              <w:numPr>
                <w:ilvl w:val="0"/>
                <w:numId w:val="16"/>
              </w:num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30977DDC" w14:textId="1B2A8E2B">
            <w:pPr>
              <w:pStyle w:val="Normal"/>
              <w:numPr>
                <w:ilvl w:val="0"/>
                <w:numId w:val="16"/>
              </w:num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23B034F7" w14:textId="3B49635D">
            <w:pPr>
              <w:pStyle w:val="Normal"/>
              <w:numPr>
                <w:ilvl w:val="0"/>
                <w:numId w:val="16"/>
              </w:num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5610625A" w14:textId="0241DDC6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322F5B86" w14:textId="4259D006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698ECE78" w14:textId="5D66807A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38C20446" w14:textId="177122BB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64937C30" w14:textId="2EE3D4D1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01216DE7" w14:textId="7304F7BB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0D175FCB" w14:textId="5E621CCF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684B3B13" w14:textId="622B488E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74C7D731" w14:textId="0716D743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25CD86F0" w14:textId="18E82C07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NÃO</w:t>
            </w:r>
            <w:r>
              <w:br/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1.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Informe ao cliente que o pedido está fora do prazo de solicitação de cancelamento de 7 (sete) dias.</w:t>
            </w:r>
            <w:r>
              <w:br/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2. </w:t>
            </w: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Oriente o cliente que vai transferir a chamada para o departamento responsável e siga conforme o </w:t>
            </w:r>
            <w:hyperlink r:id="Raefca51427e14847">
              <w:r w:rsidRPr="0D55CD0B" w:rsidR="0D55CD0B">
                <w:rPr>
                  <w:rStyle w:val="Hyperlink"/>
                  <w:rFonts w:ascii="Aptos" w:hAnsi="Aptos" w:eastAsia="Aptos"/>
                  <w:i w:val="1"/>
                  <w:iCs w:val="1"/>
                  <w:strike w:val="0"/>
                  <w:dstrike w:val="0"/>
                  <w:sz w:val="24"/>
                  <w:szCs w:val="24"/>
                  <w:u w:val="none"/>
                </w:rPr>
                <w:t>Script</w:t>
              </w:r>
              <w:r w:rsidRPr="0D55CD0B" w:rsidR="0D55CD0B">
                <w:rPr>
                  <w:rStyle w:val="Hyperlink"/>
                  <w:rFonts w:ascii="Aptos" w:hAnsi="Aptos" w:eastAsia="Aptos"/>
                  <w:strike w:val="0"/>
                  <w:dstrike w:val="0"/>
                  <w:sz w:val="24"/>
                  <w:szCs w:val="24"/>
                  <w:u w:val="none"/>
                </w:rPr>
                <w:t xml:space="preserve"> de transferência de chamada do N1 para Retenção</w:t>
              </w:r>
            </w:hyperlink>
            <w:r w:rsidRPr="0D55CD0B" w:rsidR="0D55CD0B">
              <w:rPr>
                <w:rFonts w:ascii="Aptos" w:hAnsi="Aptos" w:eastAsia="Aptos"/>
                <w:sz w:val="24"/>
                <w:szCs w:val="24"/>
              </w:rPr>
              <w:t>.</w:t>
            </w:r>
          </w:p>
          <w:p w:rsidR="0D55CD0B" w:rsidP="0D55CD0B" w:rsidRDefault="0D55CD0B" w14:paraId="2566BB1F" w14:textId="760D2925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0FEB28F2" w14:textId="3013332F">
            <w:pPr>
              <w:rPr>
                <w:rFonts w:ascii="Aptos" w:hAnsi="Aptos" w:eastAsia="Aptos"/>
                <w:b w:val="1"/>
                <w:bCs w:val="1"/>
                <w:i w:val="1"/>
                <w:i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Exclusivo </w:t>
            </w:r>
            <w:r w:rsidRPr="0D55CD0B" w:rsidR="0D55CD0B">
              <w:rPr>
                <w:rFonts w:ascii="Aptos" w:hAnsi="Aptos" w:eastAsia="Aptos"/>
                <w:b w:val="1"/>
                <w:bCs w:val="1"/>
                <w:i w:val="1"/>
                <w:iCs w:val="1"/>
                <w:sz w:val="24"/>
                <w:szCs w:val="24"/>
              </w:rPr>
              <w:t xml:space="preserve">E-mail </w:t>
            </w: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 xml:space="preserve">e </w:t>
            </w:r>
            <w:r w:rsidRPr="0D55CD0B" w:rsidR="0D55CD0B">
              <w:rPr>
                <w:rFonts w:ascii="Aptos" w:hAnsi="Aptos" w:eastAsia="Aptos"/>
                <w:b w:val="1"/>
                <w:bCs w:val="1"/>
                <w:i w:val="1"/>
                <w:iCs w:val="1"/>
                <w:sz w:val="24"/>
                <w:szCs w:val="24"/>
              </w:rPr>
              <w:t>Chat</w:t>
            </w:r>
          </w:p>
          <w:p w:rsidR="0D55CD0B" w:rsidP="0D55CD0B" w:rsidRDefault="0D55CD0B" w14:paraId="70029365" w14:textId="1E9EAB43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701FBA0E" w14:textId="3EF3CDD6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2B98CB53" w14:textId="192D922C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6F38D60C" w14:textId="12CE2A7A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3B7B3E42" w14:textId="118D7281">
            <w:pPr>
              <w:rPr>
                <w:rFonts w:ascii="Aptos" w:hAnsi="Aptos" w:eastAsia="Aptos"/>
                <w:sz w:val="24"/>
                <w:szCs w:val="24"/>
              </w:rPr>
            </w:pPr>
          </w:p>
          <w:p w:rsidR="0D55CD0B" w:rsidP="0D55CD0B" w:rsidRDefault="0D55CD0B" w14:paraId="7A3D35EC" w14:textId="0B3394D0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2A183C70" w14:textId="4DFBBAB9">
            <w:pPr>
              <w:rPr>
                <w:rFonts w:ascii="Aptos" w:hAnsi="Aptos" w:eastAsia="Aptos"/>
                <w:b w:val="1"/>
                <w:bCs w:val="1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b w:val="1"/>
                <w:bCs w:val="1"/>
                <w:sz w:val="24"/>
                <w:szCs w:val="24"/>
              </w:rPr>
              <w:t>Exclusivo Canais Críticos</w:t>
            </w:r>
          </w:p>
          <w:p w:rsidR="0D55CD0B" w:rsidP="0D55CD0B" w:rsidRDefault="0D55CD0B" w14:paraId="2DB36E14" w14:textId="068FFFC5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  <w:p w:rsidR="0D55CD0B" w:rsidP="0D55CD0B" w:rsidRDefault="0D55CD0B" w14:paraId="46CF8644" w14:textId="730E2DAC">
            <w:pPr>
              <w:rPr>
                <w:rFonts w:ascii="Aptos" w:hAnsi="Aptos" w:eastAsia="Aptos"/>
                <w:sz w:val="24"/>
                <w:szCs w:val="24"/>
              </w:rPr>
            </w:pPr>
            <w:r w:rsidRPr="0D55CD0B" w:rsidR="0D55CD0B">
              <w:rPr>
                <w:rFonts w:ascii="Aptos" w:hAnsi="Aptos" w:eastAsia="Aptos"/>
                <w:sz w:val="24"/>
                <w:szCs w:val="24"/>
              </w:rPr>
              <w:t xml:space="preserve"> </w:t>
            </w:r>
          </w:p>
        </w:tc>
      </w:tr>
    </w:tbl>
    <w:p xmlns:wp14="http://schemas.microsoft.com/office/word/2010/wordml" w:rsidP="0D55CD0B" wp14:paraId="6171E61B" wp14:textId="5BC57997">
      <w:p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Canais e sistemas</w:t>
      </w:r>
    </w:p>
    <w:p xmlns:wp14="http://schemas.microsoft.com/office/word/2010/wordml" w:rsidP="0D55CD0B" wp14:paraId="42E80729" wp14:textId="15DE4DEC">
      <w:pPr>
        <w:pStyle w:val="Normal"/>
        <w:numPr>
          <w:ilvl w:val="0"/>
          <w:numId w:val="17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Ativação Simplificada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0D55CD0B" wp14:paraId="38A5F7A5" wp14:textId="26F645A8">
      <w:pPr>
        <w:pStyle w:val="Normal"/>
        <w:numPr>
          <w:ilvl w:val="0"/>
          <w:numId w:val="17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Mobile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0D55CD0B" wp14:paraId="436E9F51" wp14:textId="31A7C171">
      <w:pPr>
        <w:pStyle w:val="Normal"/>
        <w:numPr>
          <w:ilvl w:val="0"/>
          <w:numId w:val="17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PS8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0D55CD0B" wp14:paraId="38F5D98B" wp14:textId="748499A9">
      <w:pPr>
        <w:pStyle w:val="Normal"/>
        <w:numPr>
          <w:ilvl w:val="0"/>
          <w:numId w:val="17"/>
        </w:numPr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D55CD0B" w:rsidR="002A8782">
        <w:rPr>
          <w:rFonts w:ascii="Aptos" w:hAnsi="Aptos" w:eastAsia="Aptos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SAP</w:t>
      </w:r>
      <w:r w:rsidRPr="0D55CD0B" w:rsidR="002A8782">
        <w:rPr>
          <w:rFonts w:ascii="Aptos" w:hAnsi="Aptos" w:eastAsia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  <w:t>.</w:t>
      </w:r>
    </w:p>
    <w:p xmlns:wp14="http://schemas.microsoft.com/office/word/2010/wordml" wp14:paraId="1E207724" wp14:textId="3C3EA50A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7">
    <w:nsid w:val="6712ca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f02ba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d70d6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cb68c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8729b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af776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1294d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3e2bd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fd32b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7a317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f30b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2150f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5c699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ec6b7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a38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6c55d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9196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A4F"/>
    <w:rsid w:val="002A8782"/>
    <w:rsid w:val="00BF4A4F"/>
    <w:rsid w:val="06A15EA7"/>
    <w:rsid w:val="0D55CD0B"/>
    <w:rsid w:val="509DF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F4A4F"/>
  <w15:chartTrackingRefBased/>
  <w15:docId w15:val="{B8980A8B-4476-4C93-9A08-B95F34C7835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cec-claro.my.site.com/ComunidadeSuporteVendas/s/article/M%C3%B3vel-Confirma%C3%A7%C3%A3o-de-dados" TargetMode="External" Id="Rc4fb687dbedf4be5" /><Relationship Type="http://schemas.openxmlformats.org/officeDocument/2006/relationships/hyperlink" Target="https://cec-claro.my.site.com/ComunidadeSuporteVendas/s/article/Tratamento-de-solicita%C3%A7%C3%A3o-de-cancelamento-ou-troca-de-pedido-com-aparelho-BKO-Comercial-Canais-remotos" TargetMode="External" Id="Rb658514bb8d949b5" /><Relationship Type="http://schemas.openxmlformats.org/officeDocument/2006/relationships/hyperlink" Target="https://cec-claro.my.site.com/ComunidadeSuporteVendas/s/article/Passos-de-sistema-Como-consultar-o-status-do-pedido-Portal-SAP-m%C3%B3vel" TargetMode="External" Id="R76130c4c36534e66" /><Relationship Type="http://schemas.openxmlformats.org/officeDocument/2006/relationships/hyperlink" Target="https://cec-claro.my.site.com/ComunidadeSuporteVendas/s/article/Passos-de-sistema-Como-consultar-pedido-atrav%C3%A9s-do-CPF-no-SAP-m%C3%B3vel" TargetMode="External" Id="R29f579eb768947f4" /><Relationship Type="http://schemas.openxmlformats.org/officeDocument/2006/relationships/hyperlink" Target="https://cec-claro.my.site.com/ComunidadeSuporteVendas/s/article/Passos-de-sistema-Como-identificar-se-o-pedido-envolve-aparelho-ou-apenas-chip-Sap-Logon-m%C3%B3vel" TargetMode="External" Id="R0816e7fe117341c4" /><Relationship Type="http://schemas.openxmlformats.org/officeDocument/2006/relationships/hyperlink" Target="http://bit.ly/WPPCOVID" TargetMode="External" Id="Ra296a54cba6d4fdf" /><Relationship Type="http://schemas.openxmlformats.org/officeDocument/2006/relationships/hyperlink" Target="https://cec-claro.lightning.force.com/lightning/r/ContentDocument/069Kj00000ZlY0MIAV/view" TargetMode="External" Id="Rc994bf71818344ed" /><Relationship Type="http://schemas.openxmlformats.org/officeDocument/2006/relationships/hyperlink" Target="https://cec-claro.my.site.com/ComunidadeSuporteVendas/s/article/Passos-de-sistema-Como-cancelar-pedido-no-e-commerce-m%C3%B3vel" TargetMode="External" Id="R4c85bdce3ef74048" /><Relationship Type="http://schemas.openxmlformats.org/officeDocument/2006/relationships/hyperlink" Target="https://cec-claro.my.site.com/ComunidadeSuporteVendas/s/article/Passos-de-sistema-Como-cancelar-pedido-no-e-commerce-m%C3%B3vel" TargetMode="External" Id="R30df6fc3c99b43b4" /><Relationship Type="http://schemas.openxmlformats.org/officeDocument/2006/relationships/hyperlink" Target="https://cec-claro.my.site.com/ComunidadeSuporteVendas/s/article/M%C3%B3vel-Solicita%C3%A7%C3%A3o-de-cancelamento-de-pedido-de-Claro-chip-sem-aparelho-N1-E-commerce-Comercial#passo6" TargetMode="External" Id="R54a0f35234014ca2" /><Relationship Type="http://schemas.openxmlformats.org/officeDocument/2006/relationships/hyperlink" Target="https://cec-claro.my.site.com/ComunidadeSuporteVendas/s/article/M%C3%B3vel-Solicita%C3%A7%C3%A3o-de-cancelamento-de-pedido-de-Claro-chip-sem-aparelho-N1-E-commerce-Comercial#passo3" TargetMode="External" Id="R4789ad376c614402" /><Relationship Type="http://schemas.openxmlformats.org/officeDocument/2006/relationships/hyperlink" Target="https://cec-claro.lightning.force.com/lightning/r/0698V00000mmoHNQAY/view" TargetMode="External" Id="R9f514408dc2347c4" /><Relationship Type="http://schemas.openxmlformats.org/officeDocument/2006/relationships/hyperlink" Target="https://cec-claro.my.site.com/ComunidadeSuporteVendas/s/article/Passos-de-sistema-Como-consultar-a-localiza%C3%A7%C3%A3o-de-entrega-do-pedido-entrega-expressa-Bringg-m%C3%B3vel" TargetMode="External" Id="R49ba1410e28e42df" /><Relationship Type="http://schemas.openxmlformats.org/officeDocument/2006/relationships/hyperlink" Target="https://cec-claro.my.site.com/ComunidadeSuporteVendas/s/article/Passos-de-sistema-Como-cancelar" TargetMode="External" Id="R6590f42ff5a049e1" /><Relationship Type="http://schemas.openxmlformats.org/officeDocument/2006/relationships/hyperlink" Target="https://cec-claro.my.site.com/ComunidadeSuporteVendas/s/article/Passos-de-sistema-Como-cancelar" TargetMode="External" Id="Rf4ad5bae0bd949cf" /><Relationship Type="http://schemas.openxmlformats.org/officeDocument/2006/relationships/hyperlink" Target="https://cec-claro.my.site.com/ComunidadeSuporteVendas/s/article/Passos-de-sistema-Como-cancelar-pedido-no-e-commerce-m%C3%B3vel" TargetMode="External" Id="R4f17abb52a564634" /><Relationship Type="http://schemas.openxmlformats.org/officeDocument/2006/relationships/hyperlink" Target="https://cec-claro.my.site.com/ComunidadeSuporteVendas/s/article/M%C3%B3vel-Solicita%C3%A7%C3%A3o-de-cancelamento-de-pedido-de-Claro-chip-sem-aparelho-N1-E-commerce-Comercial#passo6" TargetMode="External" Id="R5e4ab9d7465647fb" /><Relationship Type="http://schemas.openxmlformats.org/officeDocument/2006/relationships/hyperlink" Target="https://cec-claro.my.site.com/ComunidadeSuporteVendas/s/article/M%C3%B3vel-Solicita%C3%A7%C3%A3o-de-cancelamento-de-pedido-de-Claro-chip-sem-aparelho-N1-E-commerce-Comercial#passo3" TargetMode="External" Id="R14e4aae55cf14ff7" /><Relationship Type="http://schemas.openxmlformats.org/officeDocument/2006/relationships/hyperlink" Target="https://cec-claro.lightning.force.com/lightning/r/0698V00000mmoHwQAI/view" TargetMode="External" Id="Reccf43a022f7482b" /><Relationship Type="http://schemas.openxmlformats.org/officeDocument/2006/relationships/hyperlink" Target="https://cec-claro.my.site.com/ComunidadeSuporteVendas/s/article/Script-Transfer%C3%AAncia-de-liga%C3%A7%C3%A3o-do-N1-para-Reten%C3%A7%C3%A3o" TargetMode="External" Id="Raefca51427e14847" /><Relationship Type="http://schemas.openxmlformats.org/officeDocument/2006/relationships/numbering" Target="numbering.xml" Id="Rea025ad0161d42a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2026-05-11T18:42:52.0290700Z</dcterms:created>
  <dcterms:modified xsi:type="dcterms:W3CDTF">2026-05-11T18:44:08.1271067Z</dcterms:modified>
  <dc:creator>NAYARA KELLY SILVA BERTIN</dc:creator>
  <lastModifiedBy>NAYARA KELLY SILVA BERTIN</lastModifiedBy>
</coreProperties>
</file>